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vertAlign w:val="baseline"/>
          <w:lang w:val="en-US" w:eastAsia="zh-CN" w:bidi="ar-SA"/>
        </w:rPr>
        <w:t>天目湖国家湿地公园自然教育项目托管服务项目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服务标准：</w:t>
      </w:r>
    </w:p>
    <w:p>
      <w:pPr>
        <w:widowControl/>
        <w:numPr>
          <w:ilvl w:val="0"/>
          <w:numId w:val="0"/>
        </w:numPr>
        <w:adjustRightInd/>
        <w:snapToGrid/>
        <w:spacing w:line="360" w:lineRule="auto"/>
        <w:ind w:firstLine="480" w:firstLineChars="200"/>
        <w:jc w:val="left"/>
        <w:rPr>
          <w:rFonts w:hint="default" w:ascii="仿宋" w:hAnsi="仿宋" w:eastAsia="仿宋" w:cs="Times New Roman"/>
          <w:color w:val="auto"/>
          <w:sz w:val="24"/>
          <w:highlight w:val="none"/>
          <w:shd w:val="clear" w:color="auto" w:fill="auto"/>
          <w:lang w:val="en-US" w:eastAsia="zh-Hans" w:bidi="ar"/>
        </w:rPr>
      </w:pPr>
      <w:r>
        <w:rPr>
          <w:rFonts w:hint="default" w:ascii="仿宋" w:hAnsi="仿宋" w:eastAsia="仿宋" w:cs="Times New Roman"/>
          <w:color w:val="auto"/>
          <w:sz w:val="24"/>
          <w:highlight w:val="none"/>
          <w:shd w:val="clear" w:color="auto" w:fill="auto"/>
          <w:lang w:val="en-US" w:eastAsia="zh-Hans" w:bidi="ar"/>
        </w:rPr>
        <w:t>天目湖国家湿地公园自然教育项目托管服务项目包括三个内容：全年的自然教育课程活动执行与运营，自然教育品牌建设与周边产品设计制作，自然教育课程研发与教材出版。</w:t>
      </w:r>
    </w:p>
    <w:p>
      <w:pPr>
        <w:widowControl/>
        <w:numPr>
          <w:ilvl w:val="0"/>
          <w:numId w:val="0"/>
        </w:numPr>
        <w:adjustRightInd/>
        <w:snapToGrid/>
        <w:spacing w:line="360" w:lineRule="auto"/>
        <w:ind w:firstLine="482" w:firstLineChars="200"/>
        <w:jc w:val="left"/>
        <w:rPr>
          <w:rFonts w:hint="default" w:ascii="仿宋" w:hAnsi="仿宋" w:eastAsia="仿宋" w:cs="Times New Roman"/>
          <w:color w:val="auto"/>
          <w:sz w:val="24"/>
          <w:highlight w:val="none"/>
          <w:shd w:val="clear" w:color="auto" w:fill="auto"/>
          <w:lang w:val="en-US" w:eastAsia="zh-Hans" w:bidi="ar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val="en-US" w:eastAsia="zh-CN" w:bidi="ar"/>
        </w:rPr>
        <w:t>（一）</w:t>
      </w:r>
      <w:r>
        <w:rPr>
          <w:rFonts w:hint="default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val="en-US" w:eastAsia="zh-Hans" w:bidi="ar"/>
        </w:rPr>
        <w:t>江苏溧阳天目湖国家湿地公园自然教育课程活动执行与运营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146"/>
        <w:gridCol w:w="2332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序号</w:t>
            </w:r>
          </w:p>
        </w:tc>
        <w:tc>
          <w:tcPr>
            <w:tcW w:w="459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服务内容</w:t>
            </w:r>
          </w:p>
        </w:tc>
        <w:tc>
          <w:tcPr>
            <w:tcW w:w="25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频次与人数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1</w:t>
            </w:r>
          </w:p>
        </w:tc>
        <w:tc>
          <w:tcPr>
            <w:tcW w:w="459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全年自然教育周末活动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，30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场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公众活动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、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主题活动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、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冬夏令营、接待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）</w:t>
            </w:r>
          </w:p>
        </w:tc>
        <w:tc>
          <w:tcPr>
            <w:tcW w:w="25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每月</w:t>
            </w: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3-4</w:t>
            </w: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场活动，每次</w:t>
            </w: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10-20</w:t>
            </w: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组家庭</w:t>
            </w:r>
          </w:p>
        </w:tc>
        <w:tc>
          <w:tcPr>
            <w:tcW w:w="1389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招募文案、课程方案、回顾推文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bidi="ar"/>
              </w:rPr>
            </w:pPr>
            <w:r>
              <w:rPr>
                <w:rFonts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bidi="ar"/>
              </w:rPr>
              <w:t>2</w:t>
            </w:r>
          </w:p>
        </w:tc>
        <w:tc>
          <w:tcPr>
            <w:tcW w:w="4598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全年自然教育研学课程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，20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场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中小学生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）</w:t>
            </w:r>
          </w:p>
        </w:tc>
        <w:tc>
          <w:tcPr>
            <w:tcW w:w="25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主要集中在春秋两季，每次</w:t>
            </w:r>
            <w:r>
              <w:rPr>
                <w:rFonts w:hint="eastAsia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CN" w:bidi="ar"/>
              </w:rPr>
              <w:t>1-4</w:t>
            </w:r>
            <w:r>
              <w:rPr>
                <w:rFonts w:hint="default"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个班级</w:t>
            </w:r>
          </w:p>
        </w:tc>
        <w:tc>
          <w:tcPr>
            <w:tcW w:w="1389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bidi="ar"/>
              </w:rPr>
            </w:pPr>
            <w:r>
              <w:rPr>
                <w:rFonts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bidi="ar"/>
              </w:rPr>
              <w:t>3</w:t>
            </w:r>
          </w:p>
        </w:tc>
        <w:tc>
          <w:tcPr>
            <w:tcW w:w="4598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湿地公园自然教育核心团队培养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3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场</w:t>
            </w:r>
          </w:p>
        </w:tc>
        <w:tc>
          <w:tcPr>
            <w:tcW w:w="2530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每个季度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1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场志愿者培训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389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bidi="ar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360" w:lineRule="auto"/>
        <w:ind w:firstLine="0" w:firstLineChars="0"/>
        <w:jc w:val="both"/>
        <w:rPr>
          <w:rFonts w:hint="default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val="en-US" w:eastAsia="zh-Hans" w:bidi="ar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eastAsia="zh-CN" w:bidi="ar"/>
        </w:rPr>
        <w:t>（二）</w:t>
      </w:r>
      <w:r>
        <w:rPr>
          <w:rFonts w:hint="default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eastAsia="zh-Hans" w:bidi="ar"/>
        </w:rPr>
        <w:t>天目湖国家湿地公园自然</w:t>
      </w:r>
      <w:r>
        <w:rPr>
          <w:rFonts w:hint="default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val="en-US" w:eastAsia="zh-Hans" w:bidi="ar"/>
        </w:rPr>
        <w:t>教育</w:t>
      </w:r>
      <w:r>
        <w:rPr>
          <w:rFonts w:hint="default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eastAsia="zh-Hans" w:bidi="ar"/>
        </w:rPr>
        <w:t>品牌建设与周边产品设计</w:t>
      </w:r>
      <w:r>
        <w:rPr>
          <w:rFonts w:hint="default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val="en-US" w:eastAsia="zh-Hans" w:bidi="ar"/>
        </w:rPr>
        <w:t>制作</w:t>
      </w:r>
    </w:p>
    <w:tbl>
      <w:tblPr>
        <w:tblStyle w:val="4"/>
        <w:tblW w:w="0" w:type="auto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851"/>
        <w:gridCol w:w="3290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序号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服务内容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产出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1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湿地公园自然教育品牌建设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2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场大型嘉年华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湿地公园自然教育项目宣传折页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、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主视觉设计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设计图与执行方案</w:t>
            </w: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，</w:t>
            </w: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每场嘉年华</w:t>
            </w: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100</w:t>
            </w: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人以内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2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湿地公园的周边文创产品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2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款常规的产品各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2000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个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，1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款湿地主题自然探索包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 xml:space="preserve"> 1000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个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设计图</w:t>
            </w: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+</w:t>
            </w: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实物</w:t>
            </w:r>
          </w:p>
        </w:tc>
      </w:tr>
    </w:tbl>
    <w:p>
      <w:pPr>
        <w:widowControl/>
        <w:numPr>
          <w:ilvl w:val="0"/>
          <w:numId w:val="0"/>
        </w:numPr>
        <w:spacing w:line="360" w:lineRule="auto"/>
        <w:ind w:firstLine="0" w:firstLineChars="0"/>
        <w:jc w:val="both"/>
        <w:rPr>
          <w:rFonts w:hint="default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val="en-US" w:eastAsia="zh-Hans" w:bidi="ar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val="en-US" w:eastAsia="zh-CN" w:bidi="ar"/>
        </w:rPr>
        <w:t>（三）</w:t>
      </w:r>
      <w:r>
        <w:rPr>
          <w:rFonts w:hint="default" w:ascii="仿宋" w:hAnsi="仿宋" w:eastAsia="仿宋" w:cs="Times New Roman"/>
          <w:b/>
          <w:bCs/>
          <w:color w:val="auto"/>
          <w:sz w:val="24"/>
          <w:highlight w:val="none"/>
          <w:shd w:val="clear" w:color="auto" w:fill="auto"/>
          <w:lang w:val="en-US" w:eastAsia="zh-Hans" w:bidi="ar"/>
        </w:rPr>
        <w:t>天目湖国家湿地公园自然教育教材编写与出版</w:t>
      </w:r>
    </w:p>
    <w:tbl>
      <w:tblPr>
        <w:tblStyle w:val="4"/>
        <w:tblW w:w="0" w:type="auto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057"/>
        <w:gridCol w:w="3940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序号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服务内容</w:t>
            </w:r>
          </w:p>
        </w:tc>
        <w:tc>
          <w:tcPr>
            <w:tcW w:w="454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产出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1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天目湖湿地公园自然教育课程教材编写与整理</w:t>
            </w:r>
          </w:p>
        </w:tc>
        <w:tc>
          <w:tcPr>
            <w:tcW w:w="454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编写与研发天目湖湿地公园的本土课程教案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至少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24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个亲子公众课程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）+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一套适合中小学生的研学课程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至少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8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个课程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）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排版与编写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2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天目湖湿地公园自然教育教材的出版</w:t>
            </w:r>
          </w:p>
        </w:tc>
        <w:tc>
          <w:tcPr>
            <w:tcW w:w="4545" w:type="dxa"/>
            <w:noWrap w:val="0"/>
            <w:vAlign w:val="top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联系出版社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确定出版社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进行编辑与编写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。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印刷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Hans" w:bidi="ar"/>
              </w:rPr>
              <w:t>2000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册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eastAsia="zh-Hans" w:bidi="ar"/>
              </w:rPr>
              <w:t>250p</w:t>
            </w:r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左</w:t>
            </w:r>
            <w:bookmarkStart w:id="0" w:name="_GoBack"/>
            <w:bookmarkEnd w:id="0"/>
            <w:r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vertAlign w:val="baseline"/>
                <w:lang w:val="en-US" w:eastAsia="zh-Hans" w:bidi="ar"/>
              </w:rPr>
              <w:t>右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Times New Roman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Hans" w:bidi="ar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lang w:eastAsia="zh-CN"/>
        </w:rPr>
        <w:t>服务周期：</w:t>
      </w:r>
    </w:p>
    <w:tbl>
      <w:tblPr>
        <w:tblStyle w:val="3"/>
        <w:tblW w:w="9300" w:type="dxa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25"/>
        <w:gridCol w:w="6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300" w:type="dxa"/>
            <w:gridSpan w:val="3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eastAsia="zh-CN" w:bidi="ar"/>
              </w:rPr>
            </w:pPr>
            <w:r>
              <w:rPr>
                <w:rFonts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bidi="ar"/>
              </w:rPr>
              <w:t>项目执行周期与时间规划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eastAsia="zh-CN" w:bidi="ar"/>
              </w:rPr>
              <w:t>（以采购单位实际需求安排为准）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2022年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6-7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月</w:t>
            </w: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签署合同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项目人员驻场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完成天目湖湿地公园自然教育项目视觉设计与宣传折页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3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完成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1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款基础版本的周边产品设计与制作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4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与溧阳的2-3个学校洽谈合作，确定秋季学期研学计划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5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湿地公园合作自然教育机构开始活动，每一个月2-3场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6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启动湿地公园自然教育志愿者培养计划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7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完善研学课程方案与场地的升级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8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开展1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场大型的品牌建设活动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嘉年华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6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.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9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2022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8-9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月</w:t>
            </w: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8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场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中小学生的夏令营，与2-3家机构达成战略合作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10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确定天目湖湿地公园的主视觉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11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完成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湿地公园自然探索包的设计图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12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完成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天目湖湿地公园自然教育项目的产品手册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13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完成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1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款基础版本的周边产品设计与制作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14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完成湿地公园自然学校课程教案集终稿，与出版社初步沟通。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15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引进机构开展一场湿地自然教育培训，完成湿地公园的志愿者管理制度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16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提交自然学校（基地）申报申请，完善相关资料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17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完成研学品牌计划，向更多的机构、学校进行宣传。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18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2022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10-12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月</w:t>
            </w: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和5所学校达成湿地守护者合作，并确定秋季学校研学的排期。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19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湿地公园合作自然教育机构开始活动，每一个月2-3场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20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地自然学校志愿者培训第二场，搭建湿地公园自然教育核心团队。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21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与出版社讨论，天目湖湿地公园的出版。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22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完成1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场大型的品牌建设活动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湿地公园自然教育研讨会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23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秋季学期研学活动开展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，10-15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24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完成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湿地公园自然探索包的制作与交付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25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梳理出天目湖湿地公园自然教育项目的产出与宣传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26</w:t>
            </w:r>
          </w:p>
        </w:tc>
        <w:tc>
          <w:tcPr>
            <w:tcW w:w="2025" w:type="dxa"/>
            <w:vMerge w:val="restart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2023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年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1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月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-2023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月</w:t>
            </w: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推出天目湖湿地公园自然教育项目线上宣传资料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表情包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、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产品手册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、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宣传视频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27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迭代2023年的研学品牌计划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春季研学活动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5-10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场</w:t>
            </w: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Hans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28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湿地公园自然教育课程教案集正式出版与发行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每个月持续开展2-3场公众活动，春季举办一场志愿者培训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湿地公园自然教育项目年会（合作机构、志愿者、学校等）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5" w:type="dxa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2025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360" w:lineRule="auto"/>
              <w:ind w:firstLine="480" w:firstLineChars="20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adjustRightInd/>
              <w:snapToGrid/>
              <w:spacing w:line="360" w:lineRule="auto"/>
              <w:ind w:firstLine="480" w:firstLineChars="200"/>
              <w:jc w:val="left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 w:bidi="ar"/>
              </w:rPr>
              <w:t>制定湿地公园自然教育2023年的计划。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YTAzYThkOTExZDE3Yzc2N2VjZWVhOGRiNDgwZTAifQ=="/>
  </w:docVars>
  <w:rsids>
    <w:rsidRoot w:val="6199600F"/>
    <w:rsid w:val="373D5F77"/>
    <w:rsid w:val="3E76612E"/>
    <w:rsid w:val="619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2022-06-02T02:26:00Z</dcterms:created>
  <dc:creator>左学文</dc:creator>
  <cp:lastModifiedBy>左学文</cp:lastModifiedBy>
  <dcterms:modified xsi:type="dcterms:W3CDTF">2022-06-06T03:49:21Z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843F72729482433085AE667ABF33A9FA</vt:lpwstr>
  </property>
</Properties>
</file>