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rPr>
        <w:t>一、项目内容</w:t>
      </w:r>
      <w:r>
        <w:rPr>
          <w:rFonts w:hint="eastAsia" w:ascii="仿宋" w:hAnsi="仿宋" w:eastAsia="仿宋"/>
          <w:b/>
          <w:bCs/>
          <w:color w:val="auto"/>
          <w:sz w:val="32"/>
          <w:szCs w:val="32"/>
          <w:highlight w:val="none"/>
          <w:lang w:eastAsia="zh-CN"/>
        </w:rPr>
        <w:t>：</w:t>
      </w:r>
    </w:p>
    <w:p>
      <w:pPr>
        <w:tabs>
          <w:tab w:val="left" w:pos="900"/>
        </w:tabs>
        <w:spacing w:line="360" w:lineRule="auto"/>
        <w:ind w:firstLine="470" w:firstLineChars="19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常州市华润小学物业服务项目，</w:t>
      </w:r>
      <w:r>
        <w:rPr>
          <w:rFonts w:hint="eastAsia" w:ascii="仿宋" w:hAnsi="仿宋" w:eastAsia="仿宋" w:cs="仿宋"/>
          <w:color w:val="auto"/>
          <w:sz w:val="24"/>
          <w:highlight w:val="none"/>
          <w:lang w:val="en-US" w:eastAsia="zh-CN"/>
        </w:rPr>
        <w:t>需要</w:t>
      </w:r>
      <w:r>
        <w:rPr>
          <w:rFonts w:hint="eastAsia" w:ascii="仿宋" w:hAnsi="仿宋" w:eastAsia="仿宋" w:cs="仿宋"/>
          <w:color w:val="auto"/>
          <w:sz w:val="24"/>
          <w:szCs w:val="24"/>
          <w:highlight w:val="none"/>
          <w:lang w:val="en-US" w:eastAsia="zh-CN"/>
        </w:rPr>
        <w:t>项目负责人1名，</w:t>
      </w:r>
      <w:r>
        <w:rPr>
          <w:rFonts w:hint="eastAsia" w:ascii="仿宋" w:hAnsi="仿宋" w:eastAsia="仿宋" w:cs="仿宋"/>
          <w:color w:val="auto"/>
          <w:sz w:val="24"/>
          <w:highlight w:val="none"/>
          <w:lang w:val="en-US" w:eastAsia="zh-CN"/>
        </w:rPr>
        <w:t>校园安保服务人员4名</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日常零星维修人员1名，</w:t>
      </w:r>
      <w:r>
        <w:rPr>
          <w:rFonts w:hint="eastAsia" w:ascii="仿宋" w:hAnsi="仿宋" w:eastAsia="仿宋" w:cs="仿宋"/>
          <w:color w:val="auto"/>
          <w:sz w:val="24"/>
          <w:szCs w:val="24"/>
          <w:highlight w:val="none"/>
        </w:rPr>
        <w:t>身体健康，有责任心，普通话标准，文明沟通能力且能坚持原则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人品端正，能完成学校安保及相关工作，服从学校工作安排</w:t>
      </w:r>
      <w:r>
        <w:rPr>
          <w:rFonts w:hint="eastAsia" w:ascii="仿宋" w:hAnsi="仿宋" w:eastAsia="仿宋" w:cs="仿宋"/>
          <w:color w:val="auto"/>
          <w:sz w:val="24"/>
          <w:highlight w:val="none"/>
          <w:lang w:eastAsia="zh-CN"/>
        </w:rPr>
        <w:t>。</w:t>
      </w:r>
    </w:p>
    <w:p>
      <w:pPr>
        <w:spacing w:line="480" w:lineRule="auto"/>
        <w:jc w:val="left"/>
        <w:outlineLvl w:val="9"/>
        <w:rPr>
          <w:rFonts w:hint="default" w:ascii="仿宋" w:hAnsi="仿宋" w:eastAsia="仿宋" w:cs="Times New Roman"/>
          <w:b/>
          <w:bCs/>
          <w:color w:val="auto"/>
          <w:sz w:val="32"/>
          <w:szCs w:val="32"/>
          <w:highlight w:val="none"/>
        </w:rPr>
      </w:pPr>
      <w:r>
        <w:rPr>
          <w:rFonts w:hint="eastAsia" w:ascii="仿宋" w:hAnsi="仿宋" w:eastAsia="仿宋" w:cs="Times New Roman"/>
          <w:b/>
          <w:bCs/>
          <w:color w:val="auto"/>
          <w:sz w:val="32"/>
          <w:szCs w:val="32"/>
          <w:highlight w:val="none"/>
        </w:rPr>
        <w:t>二、</w:t>
      </w:r>
      <w:r>
        <w:rPr>
          <w:rFonts w:hint="eastAsia" w:ascii="仿宋" w:hAnsi="仿宋" w:eastAsia="仿宋" w:cs="Times New Roman"/>
          <w:b/>
          <w:bCs/>
          <w:color w:val="auto"/>
          <w:sz w:val="32"/>
          <w:szCs w:val="32"/>
          <w:highlight w:val="none"/>
          <w:lang w:val="en-US" w:eastAsia="zh-CN"/>
        </w:rPr>
        <w:t>合同履行期限：</w:t>
      </w:r>
    </w:p>
    <w:p>
      <w:pPr>
        <w:tabs>
          <w:tab w:val="left" w:pos="900"/>
        </w:tabs>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rPr>
        <w:t>合同履行期限：2023</w:t>
      </w:r>
      <w:r>
        <w:rPr>
          <w:rFonts w:hint="eastAsia" w:ascii="仿宋" w:hAnsi="仿宋" w:eastAsia="仿宋"/>
          <w:color w:val="auto"/>
          <w:sz w:val="24"/>
          <w:szCs w:val="24"/>
          <w:highlight w:val="none"/>
          <w:lang w:val="en-US" w:eastAsia="zh-CN"/>
        </w:rPr>
        <w:t>年</w:t>
      </w:r>
      <w:r>
        <w:rPr>
          <w:rFonts w:hint="eastAsia" w:ascii="仿宋" w:hAnsi="仿宋" w:eastAsia="仿宋"/>
          <w:color w:val="auto"/>
          <w:sz w:val="24"/>
          <w:szCs w:val="24"/>
          <w:highlight w:val="none"/>
        </w:rPr>
        <w:t>12</w:t>
      </w:r>
      <w:r>
        <w:rPr>
          <w:rFonts w:hint="eastAsia" w:ascii="仿宋" w:hAnsi="仿宋" w:eastAsia="仿宋"/>
          <w:color w:val="auto"/>
          <w:sz w:val="24"/>
          <w:szCs w:val="24"/>
          <w:highlight w:val="none"/>
          <w:lang w:val="en-US" w:eastAsia="zh-CN"/>
        </w:rPr>
        <w:t>月</w:t>
      </w: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日</w:t>
      </w:r>
      <w:r>
        <w:rPr>
          <w:rFonts w:hint="eastAsia" w:ascii="仿宋" w:hAnsi="仿宋" w:eastAsia="仿宋"/>
          <w:color w:val="auto"/>
          <w:sz w:val="24"/>
          <w:szCs w:val="24"/>
          <w:highlight w:val="none"/>
        </w:rPr>
        <w:t>-2024</w:t>
      </w:r>
      <w:r>
        <w:rPr>
          <w:rFonts w:hint="eastAsia" w:ascii="仿宋" w:hAnsi="仿宋" w:eastAsia="仿宋"/>
          <w:color w:val="auto"/>
          <w:sz w:val="24"/>
          <w:szCs w:val="24"/>
          <w:highlight w:val="none"/>
          <w:lang w:val="en-US" w:eastAsia="zh-CN"/>
        </w:rPr>
        <w:t>年8月</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1（时间以签订时间为准）</w:t>
      </w:r>
      <w:r>
        <w:rPr>
          <w:rFonts w:hint="eastAsia" w:ascii="仿宋" w:hAnsi="仿宋" w:eastAsia="仿宋" w:cs="仿宋"/>
          <w:color w:val="auto"/>
          <w:sz w:val="24"/>
          <w:szCs w:val="24"/>
          <w:highlight w:val="none"/>
          <w:lang w:val="en-US" w:eastAsia="zh-CN"/>
        </w:rPr>
        <w:t>。</w:t>
      </w:r>
    </w:p>
    <w:p>
      <w:pPr>
        <w:spacing w:line="480" w:lineRule="auto"/>
        <w:jc w:val="left"/>
        <w:outlineLvl w:val="9"/>
        <w:rPr>
          <w:rFonts w:hint="default" w:ascii="仿宋" w:hAnsi="仿宋" w:eastAsia="仿宋" w:cs="Times New Roman"/>
          <w:b/>
          <w:bCs/>
          <w:color w:val="auto"/>
          <w:sz w:val="32"/>
          <w:szCs w:val="32"/>
          <w:highlight w:val="none"/>
          <w:lang w:val="en-US"/>
        </w:rPr>
      </w:pPr>
      <w:r>
        <w:rPr>
          <w:rFonts w:hint="eastAsia" w:ascii="仿宋" w:hAnsi="仿宋" w:eastAsia="仿宋" w:cs="Times New Roman"/>
          <w:b/>
          <w:bCs/>
          <w:color w:val="auto"/>
          <w:sz w:val="32"/>
          <w:szCs w:val="32"/>
          <w:highlight w:val="none"/>
          <w:lang w:eastAsia="zh-CN"/>
        </w:rPr>
        <w:t>三</w:t>
      </w:r>
      <w:r>
        <w:rPr>
          <w:rFonts w:hint="eastAsia" w:ascii="仿宋" w:hAnsi="仿宋" w:eastAsia="仿宋" w:cs="Times New Roman"/>
          <w:b/>
          <w:bCs/>
          <w:color w:val="auto"/>
          <w:sz w:val="32"/>
          <w:szCs w:val="32"/>
          <w:highlight w:val="none"/>
        </w:rPr>
        <w:t>、</w:t>
      </w:r>
      <w:r>
        <w:rPr>
          <w:rFonts w:hint="eastAsia" w:ascii="仿宋" w:hAnsi="仿宋" w:eastAsia="仿宋" w:cs="Times New Roman"/>
          <w:b/>
          <w:bCs/>
          <w:color w:val="auto"/>
          <w:sz w:val="32"/>
          <w:szCs w:val="32"/>
          <w:highlight w:val="none"/>
          <w:lang w:val="en-US" w:eastAsia="zh-CN"/>
        </w:rPr>
        <w:t>岗位要求：</w:t>
      </w:r>
    </w:p>
    <w:p>
      <w:pPr>
        <w:tabs>
          <w:tab w:val="left" w:pos="900"/>
        </w:tabs>
        <w:spacing w:line="360" w:lineRule="auto"/>
        <w:ind w:firstLine="470" w:firstLineChars="196"/>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岗位人数、工作职责及主要内容</w:t>
      </w:r>
    </w:p>
    <w:p>
      <w:pPr>
        <w:tabs>
          <w:tab w:val="left" w:pos="900"/>
        </w:tabs>
        <w:spacing w:line="360" w:lineRule="auto"/>
        <w:ind w:firstLine="470" w:firstLineChars="196"/>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项目负责人：1人，职责：全面负责物业服务各项事务。每月至少组织一次工作例会学习。负责贯彻执行国家有关政策、法规，接受上级部门管理工作的指导和监督检查。负责落实各项制度的执行情况和工作完成情况。制订和完善各项规章制度，建立良好的工作秩序，树立良好的服务形象等。</w:t>
      </w:r>
    </w:p>
    <w:p>
      <w:pPr>
        <w:tabs>
          <w:tab w:val="left" w:pos="900"/>
        </w:tabs>
        <w:spacing w:line="360" w:lineRule="auto"/>
        <w:ind w:firstLine="470" w:firstLineChars="196"/>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内保人数及职责：2人。1.早晚巡视，认真登记好巡查记录。2.拿快递，整理快递柜。3.会议烧水准备物资等服务工作。4.家长咨询，只能留家长电话，不允许作任何回复。5.对待家长要有礼貌，不与家长发生冲突。6.一切有关工作上的疑问跟物业对接，不直接跟学校对接，不允许越级上报。7.不得擅自脱离门岗，及时做好门前卫生三包工作。8.不喝酒等。</w:t>
      </w:r>
    </w:p>
    <w:p>
      <w:pPr>
        <w:tabs>
          <w:tab w:val="left" w:pos="900"/>
        </w:tabs>
        <w:spacing w:line="360" w:lineRule="auto"/>
        <w:ind w:firstLine="470" w:firstLineChars="196"/>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外保人数及职责：2人。1.上午、中午、下午按学校安全要求巡视，及时记录。2.负责校园内车辆停放、搬运物资、物资发放、校园环境消杀工作；3.负责维护校园内师生的人身及财物安全，确保各项工作正常有序运转。4.搬运物资（轻拿轻放）。5.群里有任务及时回复并反馈等。 （外保人员在物业公司或学校安排工作完成的情况下，在学校门卫值岗，不得离岗。）</w:t>
      </w:r>
    </w:p>
    <w:p>
      <w:pPr>
        <w:tabs>
          <w:tab w:val="left" w:pos="900"/>
        </w:tabs>
        <w:spacing w:line="360" w:lineRule="auto"/>
        <w:ind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零星维修工：1人。职责：负责水电的巡检及维修工作。维修应在规定时间之内到达现场。注:水电维修所需的设备材料由甲方提供。维修工具体职责：1.无紧急情况每天下午三点来学校完成当天的任务（每天任务会发在维修群里）。2.若有紧急任务，须在15分钟内到学校完成（可能每天都会有）。3.需要购买维修物资，需向学校领导申请，所有物资由学校购买等。</w:t>
      </w:r>
    </w:p>
    <w:p>
      <w:pPr>
        <w:spacing w:line="360" w:lineRule="auto"/>
        <w:jc w:val="left"/>
        <w:outlineLvl w:val="0"/>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四</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保安</w:t>
      </w:r>
      <w:r>
        <w:rPr>
          <w:rFonts w:hint="eastAsia" w:ascii="仿宋" w:hAnsi="仿宋" w:eastAsia="仿宋"/>
          <w:b/>
          <w:bCs/>
          <w:color w:val="auto"/>
          <w:sz w:val="32"/>
          <w:szCs w:val="32"/>
          <w:highlight w:val="none"/>
        </w:rPr>
        <w:t>服务要求</w:t>
      </w:r>
      <w:r>
        <w:rPr>
          <w:rFonts w:hint="eastAsia" w:ascii="仿宋" w:hAnsi="仿宋" w:eastAsia="仿宋"/>
          <w:b/>
          <w:bCs/>
          <w:color w:val="auto"/>
          <w:sz w:val="32"/>
          <w:szCs w:val="32"/>
          <w:highlight w:val="none"/>
          <w:lang w:eastAsia="zh-CN"/>
        </w:rPr>
        <w:t>：</w:t>
      </w:r>
    </w:p>
    <w:p>
      <w:pPr>
        <w:widowControl/>
        <w:spacing w:line="360" w:lineRule="auto"/>
        <w:ind w:left="0" w:firstLine="482" w:firstLineChars="200"/>
        <w:jc w:val="left"/>
        <w:outlineLvl w:val="0"/>
        <w:rPr>
          <w:rFonts w:hint="eastAsia" w:ascii="仿宋" w:hAnsi="仿宋" w:eastAsia="仿宋" w:cs="仿宋"/>
          <w:b/>
          <w:bCs/>
          <w:color w:val="auto"/>
          <w:kern w:val="2"/>
          <w:sz w:val="24"/>
          <w:highlight w:val="none"/>
        </w:rPr>
      </w:pPr>
      <w:r>
        <w:rPr>
          <w:rFonts w:hint="eastAsia" w:ascii="仿宋" w:hAnsi="仿宋" w:eastAsia="仿宋" w:cs="仿宋"/>
          <w:b/>
          <w:bCs/>
          <w:color w:val="auto"/>
          <w:sz w:val="24"/>
          <w:szCs w:val="24"/>
          <w:highlight w:val="none"/>
        </w:rPr>
        <w:t>1、服务内容</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（1）校园门卫值班、固定岗值守、消控监控中心值守、校园进出访客系统使用、车辆停放秩序、校园24小时治安巡逻、防盗、门前三包等服务实施管理。</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熟悉周边的环境，能处理和应对公共秩序维护工作，能正确使用各类消防、物防、技防器械和设备，负责消防、闭路监控、电子围栏异常情况处理，并负责晚间任务接受及下达；能够熟悉、掌握各类刑事、治安案件和各类灾害事故的应急预案；来人来访的通报、证件检验、登记、报刊信件收发等；协助学校发放各类课本、书籍等；门卫、守护和巡逻，维护公共秩序；处理治安及公共突发事件；负责道路交通管理、机动车和非机动车停放管理；负责防盗、防火报警监控设备运行管理。积极主动的配合、服从安全保卫科的临时应急调度。</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建立完善的消防制度和消防工作计划，物管人员应定期接受消防培训并掌握现有消防设施设备的使用方法，并能及时处理各种火灾事故。严格执行消防操作规程，定期进行消防演习，保证消防通道畅通，消防器材可随时启用。明确防火责任人，按照突发火灾的应急方案，设立消防疏散示意图，照明设施及引路标志完好，紧急疏散通道畅通。成立义务消防队，对全校范围内的微型消防站、消防喷淋灭火系统、气体灭火系统、火灾报警系统、电器火灾报警系统、消防排烟机组等消空设备按相关条例进行监管和操作使用。</w:t>
      </w:r>
    </w:p>
    <w:p>
      <w:pPr>
        <w:spacing w:line="360" w:lineRule="auto"/>
        <w:ind w:firstLine="482" w:firstLineChars="200"/>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2、服务质量标准</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门卫值班：上岗时佩戴统一标志，穿戴统一制服，装备佩戴规范，仪容仪表规范整齐，当值时坐姿挺直，站岗时不倚不靠。文明执勤，训练有素，言语规范，认真负责；配备对讲装置和其他必备的安全护卫器械。严格验证、登记制度，杜绝闲杂人员进入，维护师生安全、正常的工作、学习环境。对物品进出实施分类管理，实行物品进出审验制度，杜绝危险物品进入校区和学校资产流失。</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①实行24小时全天候安全保卫、监控、消防工作制度。维护学校正常的教育教学秩序，确保师生安全；</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②出入口24小时值班看守，主入口确保双人执勤，按规定时间执行立岗，时间为学校上下班（学）前一个小时，树立学校形象；次入口单人值岗，控制车辆进出管理；</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③外来人员：门岗秩序维护员按委托方要求对外来人员做好访客询问登记事宜，有问必答，热情、耐心解答进出人员的询问，并对老弱病残者及有困难者提供帮助。建立询问登记制度，要求记录完整，有回执，并通过访客系统、对讲、电话系统联系相关人员，决定是否放行并做好来访人员指引工作，确保无上门推销现象；</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④外来车辆：对外来车辆和进出的时间严格执行学校相应规定，确需进入的履行正常的来访车辆登记换证手续，引导车辆有序通行并指定地方停放；</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⑤物品出门：所有物品出门，特别是大型物件搬出，必须实行确认制度、并进行记录，废品出门进行出门证确认；</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⑥做好报刊信函、快递物资物品的接收和分发工作，并做好当班记录，严肃收发纪律和程序，对来往信函、快递物品做好保密工作，不得有任何失误；</w:t>
      </w:r>
    </w:p>
    <w:p>
      <w:pPr>
        <w:spacing w:line="360" w:lineRule="auto"/>
        <w:ind w:firstLine="480" w:firstLineChars="200"/>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⑦熟记楼层分布及其电话号码，熟悉教师及上班人员，做好服务工作</w:t>
      </w:r>
      <w:r>
        <w:rPr>
          <w:rFonts w:hint="eastAsia" w:ascii="仿宋" w:hAnsi="仿宋" w:eastAsia="仿宋" w:cs="仿宋"/>
          <w:b w:val="0"/>
          <w:bCs w:val="0"/>
          <w:color w:val="auto"/>
          <w:sz w:val="24"/>
          <w:szCs w:val="24"/>
          <w:highlight w:val="none"/>
          <w:lang w:eastAsia="zh-CN"/>
        </w:rPr>
        <w:t>，</w:t>
      </w:r>
    </w:p>
    <w:p>
      <w:pPr>
        <w:spacing w:line="360" w:lineRule="auto"/>
        <w:ind w:firstLine="48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⑧</w:t>
      </w:r>
      <w:r>
        <w:rPr>
          <w:rFonts w:hint="eastAsia" w:ascii="仿宋" w:hAnsi="仿宋" w:eastAsia="仿宋" w:cs="仿宋"/>
          <w:color w:val="auto"/>
          <w:sz w:val="24"/>
          <w:szCs w:val="24"/>
          <w:highlight w:val="none"/>
          <w:lang w:val="en-US" w:eastAsia="zh-CN"/>
        </w:rPr>
        <w:t>维修人员</w:t>
      </w:r>
      <w:r>
        <w:rPr>
          <w:rFonts w:hint="eastAsia" w:ascii="仿宋" w:hAnsi="仿宋" w:eastAsia="仿宋" w:cs="仿宋"/>
          <w:color w:val="auto"/>
          <w:sz w:val="24"/>
          <w:highlight w:val="none"/>
          <w:lang w:val="en-US" w:eastAsia="zh-CN"/>
        </w:rPr>
        <w:t>负责学校常见的</w:t>
      </w:r>
      <w:r>
        <w:rPr>
          <w:rFonts w:hint="eastAsia" w:ascii="仿宋" w:hAnsi="仿宋" w:eastAsia="仿宋" w:cs="仿宋"/>
          <w:color w:val="auto"/>
          <w:sz w:val="24"/>
          <w:highlight w:val="none"/>
        </w:rPr>
        <w:t>门把手，水龙头，下水道，门窗，墙砖，课桌椅，开关，电线，插头等零星维修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维修过程中产生的耗材、配件费用均由学校承担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响应程度满足采购单位要求并及时修复，需满足学校日常教学、工作需要</w:t>
      </w:r>
      <w:r>
        <w:rPr>
          <w:rFonts w:hint="eastAsia" w:ascii="仿宋" w:hAnsi="仿宋" w:eastAsia="仿宋" w:cs="仿宋"/>
          <w:color w:val="auto"/>
          <w:sz w:val="24"/>
          <w:highlight w:val="none"/>
          <w:lang w:eastAsia="zh-CN"/>
        </w:rPr>
        <w:t>。</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巡查：划红线范围以内安排24小时巡查。明确巡查工作职责，规范巡视工作流程，制定相对固定的巡视路线，对重要区域、部位、设备机房进行重点巡视并记录巡视情况，及时发现和处理各种安全和事故隐患并上报安全保卫科。巡视时必须使用巡更设备，填写完整的巡更记录。在接到监控室发出的指令后，巡视人员应及时到达事发现场，采取相应措施妥善处理;如巡视时发现异常情况，应立即通知有关部门并在现场采取必要措施，随时准备启动并执行相应的应急预案。</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消控、监控室值班：消控、监控设施应保持24小时开通，实行昼夜专人值班，并保持完整的监控记录，保证对各出入口、内部重点区域的安全监控、录像及协助布警。监控室收到火情、险情及其他异常情况报警信号后，应及时报警，并派专人赶到现场进行前期处理。监控资料应至少保持30天，有特殊要求的参照相关规定或行业标准执行。同时，确保治安电话畅通，接听及时(在铃响三声内应接听)。消控人员必须持证上岗。</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停车管理：在管辖区域设置行车指示标志，规定车辆行驶路线，指定车辆停放区域，非机动车应实行定点停放。对进出管辖区域的各类车辆进行管理，维护交通秩序，保证车辆有序通行、有序停放。对出入车辆进行指挥，防止通道堵塞。做好停放车辆的安全监控，指挥来校车辆在规定地方停放，对未按规定停放和车头朝向不对的车辆及时纠正，始终保持校园道路畅通和有序。</w:t>
      </w:r>
    </w:p>
    <w:p>
      <w:pPr>
        <w:spacing w:line="360" w:lineRule="auto"/>
        <w:ind w:firstLine="480" w:firstLineChars="200"/>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突发事件处理：学习学校制定的各类突发事件应急预案，并将预案内容在物业办公室、监控室等处张榜悬挂。每年组织不少于1次的突发事件应急演习。当发生台风、暴雨等灾害性天气及其他危害公共突发事件时，应采取以下应急措施:对设备机房、停车场、广告牌、电线杆等露天设施进行检查和加固。各岗位人员必须按规定实行岗位警戒，根据不同突发事件的现场情况进行应变处理，有应急处理计划和措施，如有事故发生，在有关部门到达现场前，保护现场，确保人身安全，减少财产损失，并全力协助处理相关事宜，防止事态进一步恶化，处理及时率100%。对待上访人员做到耐心说服，及时报告有关部门予以妥善处置。</w:t>
      </w:r>
    </w:p>
    <w:p>
      <w:pPr>
        <w:widowControl/>
        <w:spacing w:line="360" w:lineRule="auto"/>
        <w:jc w:val="left"/>
        <w:outlineLvl w:val="0"/>
        <w:rPr>
          <w:rFonts w:hint="eastAsia" w:ascii="仿宋" w:hAnsi="仿宋" w:eastAsia="仿宋" w:cs="Times New Roman"/>
          <w:b/>
          <w:bCs/>
          <w:color w:val="auto"/>
          <w:kern w:val="2"/>
          <w:sz w:val="32"/>
          <w:szCs w:val="32"/>
          <w:highlight w:val="none"/>
          <w:lang w:eastAsia="zh-CN"/>
        </w:rPr>
      </w:pPr>
      <w:r>
        <w:rPr>
          <w:rFonts w:hint="eastAsia" w:ascii="仿宋" w:hAnsi="仿宋" w:eastAsia="仿宋" w:cs="Times New Roman"/>
          <w:b/>
          <w:bCs/>
          <w:color w:val="auto"/>
          <w:sz w:val="32"/>
          <w:szCs w:val="32"/>
          <w:highlight w:val="none"/>
          <w:lang w:eastAsia="zh-CN"/>
        </w:rPr>
        <w:t>五、</w:t>
      </w:r>
      <w:r>
        <w:rPr>
          <w:rFonts w:hint="eastAsia" w:ascii="仿宋" w:hAnsi="仿宋" w:eastAsia="仿宋" w:cs="Times New Roman"/>
          <w:b/>
          <w:bCs/>
          <w:color w:val="auto"/>
          <w:sz w:val="32"/>
          <w:szCs w:val="32"/>
          <w:highlight w:val="none"/>
        </w:rPr>
        <w:t>人员配置</w:t>
      </w:r>
      <w:r>
        <w:rPr>
          <w:rFonts w:hint="eastAsia" w:ascii="仿宋" w:hAnsi="仿宋" w:eastAsia="仿宋" w:cs="Times New Roman"/>
          <w:b/>
          <w:bCs/>
          <w:color w:val="auto"/>
          <w:sz w:val="32"/>
          <w:szCs w:val="32"/>
          <w:highlight w:val="none"/>
          <w:lang w:val="en-US" w:eastAsia="zh-CN"/>
        </w:rPr>
        <w:t>表</w:t>
      </w:r>
      <w:r>
        <w:rPr>
          <w:rFonts w:hint="eastAsia" w:ascii="仿宋" w:hAnsi="仿宋" w:eastAsia="仿宋" w:cs="Times New Roman"/>
          <w:b/>
          <w:bCs/>
          <w:color w:val="auto"/>
          <w:sz w:val="32"/>
          <w:szCs w:val="32"/>
          <w:highlight w:val="none"/>
          <w:lang w:eastAsia="zh-CN"/>
        </w:rPr>
        <w:t>：</w:t>
      </w:r>
    </w:p>
    <w:tbl>
      <w:tblPr>
        <w:tblStyle w:val="4"/>
        <w:tblW w:w="0" w:type="auto"/>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93"/>
        <w:gridCol w:w="725"/>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序号</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岗位名称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数量</w:t>
            </w:r>
          </w:p>
        </w:tc>
        <w:tc>
          <w:tcPr>
            <w:tcW w:w="6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1</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val="en-US" w:eastAsia="zh-CN"/>
              </w:rPr>
              <w:t>项目负责人</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人</w:t>
            </w:r>
          </w:p>
        </w:tc>
        <w:tc>
          <w:tcPr>
            <w:tcW w:w="6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left"/>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男性，</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周岁以内。身高1.7米以上，具有大专</w:t>
            </w:r>
            <w:r>
              <w:rPr>
                <w:rFonts w:hint="eastAsia" w:ascii="仿宋" w:hAnsi="仿宋" w:eastAsia="仿宋" w:cs="仿宋"/>
                <w:color w:val="auto"/>
                <w:sz w:val="24"/>
                <w:szCs w:val="24"/>
                <w:highlight w:val="none"/>
                <w:lang w:eastAsia="zh-CN"/>
              </w:rPr>
              <w:t>及以上</w:t>
            </w:r>
            <w:r>
              <w:rPr>
                <w:rFonts w:hint="eastAsia" w:ascii="仿宋" w:hAnsi="仿宋" w:eastAsia="仿宋" w:cs="仿宋"/>
                <w:color w:val="auto"/>
                <w:sz w:val="24"/>
                <w:szCs w:val="24"/>
                <w:highlight w:val="none"/>
              </w:rPr>
              <w:t>学历，身体健康，有责任心，普通话标准，文明沟通能力且能坚持原则；有处理突发事件和重大活动保障的能力，具有相关管理经验。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2</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保安队员</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default" w:ascii="仿宋" w:hAnsi="仿宋" w:eastAsia="仿宋" w:cs="仿宋"/>
                <w:color w:val="auto"/>
                <w:kern w:val="2"/>
                <w:sz w:val="24"/>
                <w:highlight w:val="none"/>
                <w:lang w:val="en-US"/>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人</w:t>
            </w:r>
          </w:p>
        </w:tc>
        <w:tc>
          <w:tcPr>
            <w:tcW w:w="6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left"/>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男性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年龄在55周岁以</w:t>
            </w:r>
            <w:r>
              <w:rPr>
                <w:rFonts w:hint="eastAsia" w:ascii="仿宋" w:hAnsi="仿宋" w:eastAsia="仿宋" w:cs="仿宋"/>
                <w:color w:val="auto"/>
                <w:sz w:val="24"/>
                <w:szCs w:val="24"/>
                <w:highlight w:val="none"/>
                <w:lang w:eastAsia="zh-CN"/>
              </w:rPr>
              <w:t>内</w:t>
            </w:r>
            <w:r>
              <w:rPr>
                <w:rFonts w:hint="eastAsia" w:ascii="仿宋" w:hAnsi="仿宋" w:eastAsia="仿宋" w:cs="仿宋"/>
                <w:color w:val="auto"/>
                <w:sz w:val="24"/>
                <w:szCs w:val="24"/>
                <w:highlight w:val="none"/>
              </w:rPr>
              <w:t>，女性年龄在</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周岁以</w:t>
            </w:r>
            <w:r>
              <w:rPr>
                <w:rFonts w:hint="eastAsia" w:ascii="仿宋" w:hAnsi="仿宋" w:eastAsia="仿宋" w:cs="仿宋"/>
                <w:color w:val="auto"/>
                <w:sz w:val="24"/>
                <w:szCs w:val="24"/>
                <w:highlight w:val="none"/>
                <w:lang w:eastAsia="zh-CN"/>
              </w:rPr>
              <w:t>内</w:t>
            </w:r>
            <w:r>
              <w:rPr>
                <w:rFonts w:hint="eastAsia" w:ascii="仿宋" w:hAnsi="仿宋" w:eastAsia="仿宋" w:cs="仿宋"/>
                <w:color w:val="auto"/>
                <w:sz w:val="24"/>
                <w:szCs w:val="24"/>
                <w:highlight w:val="none"/>
              </w:rPr>
              <w:t>，身体健康，普通话标准，</w:t>
            </w:r>
            <w:r>
              <w:rPr>
                <w:rFonts w:hint="eastAsia" w:ascii="仿宋" w:hAnsi="仿宋" w:eastAsia="仿宋" w:cs="仿宋"/>
                <w:b w:val="0"/>
                <w:bCs w:val="0"/>
                <w:color w:val="auto"/>
                <w:sz w:val="24"/>
                <w:szCs w:val="24"/>
                <w:highlight w:val="none"/>
              </w:rPr>
              <w:t>具有初中以上文化</w:t>
            </w:r>
            <w:r>
              <w:rPr>
                <w:rFonts w:hint="eastAsia" w:ascii="仿宋" w:hAnsi="仿宋" w:eastAsia="仿宋" w:cs="仿宋"/>
                <w:color w:val="auto"/>
                <w:kern w:val="2"/>
                <w:sz w:val="24"/>
                <w:szCs w:val="24"/>
                <w:highlight w:val="none"/>
              </w:rPr>
              <w:t>，</w:t>
            </w:r>
            <w:r>
              <w:rPr>
                <w:rFonts w:hint="eastAsia" w:ascii="仿宋" w:hAnsi="仿宋" w:eastAsia="仿宋" w:cs="仿宋"/>
                <w:color w:val="auto"/>
                <w:sz w:val="24"/>
                <w:szCs w:val="24"/>
                <w:highlight w:val="none"/>
              </w:rPr>
              <w:t>文明沟通能力且能坚持原则。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零星维修人员</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人</w:t>
            </w:r>
          </w:p>
        </w:tc>
        <w:tc>
          <w:tcPr>
            <w:tcW w:w="6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男性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年龄在</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周岁以</w:t>
            </w:r>
            <w:r>
              <w:rPr>
                <w:rFonts w:hint="eastAsia" w:ascii="仿宋" w:hAnsi="仿宋" w:eastAsia="仿宋" w:cs="仿宋"/>
                <w:color w:val="auto"/>
                <w:sz w:val="24"/>
                <w:szCs w:val="24"/>
                <w:highlight w:val="none"/>
                <w:lang w:eastAsia="zh-CN"/>
              </w:rPr>
              <w:t>内，</w:t>
            </w:r>
            <w:r>
              <w:rPr>
                <w:rFonts w:hint="eastAsia" w:ascii="仿宋" w:hAnsi="仿宋" w:eastAsia="仿宋" w:cs="仿宋"/>
                <w:color w:val="auto"/>
                <w:sz w:val="24"/>
                <w:szCs w:val="24"/>
                <w:highlight w:val="none"/>
              </w:rPr>
              <w:t>身体健康，普通话标准，</w:t>
            </w:r>
            <w:r>
              <w:rPr>
                <w:rFonts w:hint="eastAsia" w:ascii="仿宋" w:hAnsi="仿宋" w:eastAsia="仿宋" w:cs="仿宋"/>
                <w:b w:val="0"/>
                <w:bCs w:val="0"/>
                <w:color w:val="auto"/>
                <w:sz w:val="24"/>
                <w:szCs w:val="24"/>
                <w:highlight w:val="none"/>
              </w:rPr>
              <w:t>具有初中以上文化</w:t>
            </w:r>
            <w:r>
              <w:rPr>
                <w:rFonts w:hint="eastAsia" w:ascii="仿宋" w:hAnsi="仿宋" w:eastAsia="仿宋" w:cs="仿宋"/>
                <w:color w:val="auto"/>
                <w:kern w:val="2"/>
                <w:sz w:val="24"/>
                <w:szCs w:val="24"/>
                <w:highlight w:val="none"/>
              </w:rPr>
              <w:t>，</w:t>
            </w:r>
            <w:r>
              <w:rPr>
                <w:rFonts w:hint="eastAsia" w:ascii="仿宋" w:hAnsi="仿宋" w:eastAsia="仿宋" w:cs="仿宋"/>
                <w:color w:val="auto"/>
                <w:sz w:val="24"/>
                <w:szCs w:val="24"/>
                <w:highlight w:val="none"/>
              </w:rPr>
              <w:t>文明沟通能力且能坚持原则。</w:t>
            </w:r>
          </w:p>
        </w:tc>
      </w:tr>
    </w:tbl>
    <w:p>
      <w:pPr>
        <w:spacing w:line="360" w:lineRule="auto"/>
        <w:jc w:val="left"/>
        <w:outlineLvl w:val="0"/>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六</w:t>
      </w:r>
      <w:r>
        <w:rPr>
          <w:rFonts w:hint="eastAsia" w:ascii="仿宋" w:hAnsi="仿宋" w:eastAsia="仿宋"/>
          <w:b/>
          <w:bCs/>
          <w:color w:val="auto"/>
          <w:sz w:val="32"/>
          <w:szCs w:val="32"/>
          <w:highlight w:val="none"/>
        </w:rPr>
        <w:t>、其他相关说明</w:t>
      </w:r>
      <w:r>
        <w:rPr>
          <w:rFonts w:hint="eastAsia" w:ascii="仿宋" w:hAnsi="仿宋" w:eastAsia="仿宋"/>
          <w:b/>
          <w:bCs/>
          <w:color w:val="auto"/>
          <w:sz w:val="32"/>
          <w:szCs w:val="32"/>
          <w:highlight w:val="none"/>
          <w:lang w:eastAsia="zh-CN"/>
        </w:rPr>
        <w:t>：</w:t>
      </w:r>
    </w:p>
    <w:p>
      <w:pPr>
        <w:widowControl/>
        <w:tabs>
          <w:tab w:val="left" w:pos="900"/>
        </w:tabs>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1、要求</w:t>
      </w:r>
      <w:r>
        <w:rPr>
          <w:rFonts w:hint="eastAsia" w:ascii="仿宋" w:hAnsi="仿宋" w:eastAsia="仿宋" w:cs="仿宋"/>
          <w:color w:val="auto"/>
          <w:sz w:val="24"/>
          <w:highlight w:val="none"/>
          <w:lang w:eastAsia="zh-CN"/>
        </w:rPr>
        <w:t>物业公司</w:t>
      </w:r>
      <w:r>
        <w:rPr>
          <w:rFonts w:hint="eastAsia" w:ascii="仿宋" w:hAnsi="仿宋" w:eastAsia="仿宋" w:cs="仿宋"/>
          <w:color w:val="auto"/>
          <w:sz w:val="24"/>
          <w:highlight w:val="none"/>
        </w:rPr>
        <w:t>有能力</w:t>
      </w:r>
      <w:r>
        <w:rPr>
          <w:rFonts w:ascii="仿宋" w:hAnsi="仿宋" w:eastAsia="仿宋" w:cs="仿宋"/>
          <w:color w:val="auto"/>
          <w:sz w:val="24"/>
          <w:highlight w:val="none"/>
        </w:rPr>
        <w:t>按照采购人要求的时间</w:t>
      </w:r>
      <w:r>
        <w:rPr>
          <w:rFonts w:hint="eastAsia" w:ascii="仿宋" w:hAnsi="仿宋" w:eastAsia="仿宋" w:cs="仿宋"/>
          <w:color w:val="auto"/>
          <w:sz w:val="24"/>
          <w:highlight w:val="none"/>
        </w:rPr>
        <w:t>进场交接。</w:t>
      </w:r>
    </w:p>
    <w:p>
      <w:pPr>
        <w:widowControl/>
        <w:tabs>
          <w:tab w:val="left" w:pos="900"/>
        </w:tabs>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ascii="仿宋" w:hAnsi="仿宋" w:eastAsia="仿宋" w:cs="仿宋"/>
          <w:color w:val="auto"/>
          <w:sz w:val="24"/>
          <w:highlight w:val="none"/>
        </w:rPr>
        <w:t>供应商</w:t>
      </w:r>
      <w:r>
        <w:rPr>
          <w:rFonts w:hint="eastAsia" w:ascii="仿宋" w:hAnsi="仿宋" w:eastAsia="仿宋" w:cs="仿宋"/>
          <w:color w:val="auto"/>
          <w:sz w:val="24"/>
          <w:highlight w:val="none"/>
        </w:rPr>
        <w:t>应按照相关法律法规解决员工养老、失业、医疗、工伤、纳税等保险及劳保、工资、福利、交通等有关问题（供应商必须为项目负责人缴纳社保，其余人员按国家相关规定要求缴纳）。</w:t>
      </w:r>
    </w:p>
    <w:p>
      <w:pPr>
        <w:widowControl/>
        <w:tabs>
          <w:tab w:val="left" w:pos="900"/>
        </w:tabs>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员工工作安排必须服从学校安排，对于员工参加学校其他相关工作的，由学校负责人进行记录并列入年度考核，经学校认可对工作认真负责的员工由校方酌情奖励，员工具体工作安排根据学校要求可进行适时调整。</w:t>
      </w:r>
    </w:p>
    <w:p>
      <w:pPr>
        <w:widowControl/>
        <w:tabs>
          <w:tab w:val="left" w:pos="900"/>
        </w:tabs>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4、供应商所用人员必须按照《劳动法》、《劳动合同法》等规定管理，如遇到工资、工伤等纠纷问题由供应商自行解决，与采购单位无关。</w:t>
      </w:r>
    </w:p>
    <w:p>
      <w:pPr>
        <w:widowControl/>
        <w:tabs>
          <w:tab w:val="left" w:pos="900"/>
        </w:tabs>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物业公司</w:t>
      </w:r>
      <w:r>
        <w:rPr>
          <w:rFonts w:hint="eastAsia" w:ascii="仿宋" w:hAnsi="仿宋" w:eastAsia="仿宋" w:cs="仿宋"/>
          <w:color w:val="auto"/>
          <w:sz w:val="24"/>
          <w:highlight w:val="none"/>
        </w:rPr>
        <w:t>提供的安保人员必须符合</w:t>
      </w:r>
      <w:r>
        <w:rPr>
          <w:rFonts w:hint="eastAsia" w:ascii="仿宋" w:hAnsi="仿宋" w:eastAsia="仿宋" w:cs="仿宋"/>
          <w:color w:val="auto"/>
          <w:sz w:val="24"/>
          <w:highlight w:val="none"/>
          <w:lang w:val="en-US" w:eastAsia="zh-CN"/>
        </w:rPr>
        <w:t>法律法规</w:t>
      </w:r>
      <w:r>
        <w:rPr>
          <w:rFonts w:hint="eastAsia" w:ascii="仿宋" w:hAnsi="仿宋" w:eastAsia="仿宋" w:cs="仿宋"/>
          <w:color w:val="auto"/>
          <w:sz w:val="24"/>
          <w:highlight w:val="none"/>
        </w:rPr>
        <w:t>要求。</w:t>
      </w:r>
    </w:p>
    <w:p>
      <w:pPr>
        <w:widowControl/>
        <w:tabs>
          <w:tab w:val="left" w:pos="900"/>
        </w:tabs>
        <w:spacing w:line="360" w:lineRule="auto"/>
        <w:ind w:firstLine="470" w:firstLineChars="196"/>
        <w:jc w:val="left"/>
        <w:rPr>
          <w:rFonts w:ascii="仿宋" w:hAnsi="仿宋" w:eastAsia="仿宋" w:cs="仿宋"/>
          <w:color w:val="auto"/>
          <w:sz w:val="24"/>
          <w:highlight w:val="none"/>
        </w:rPr>
      </w:pPr>
      <w:r>
        <w:rPr>
          <w:rFonts w:hint="eastAsia" w:ascii="仿宋" w:hAnsi="仿宋" w:eastAsia="仿宋" w:cs="仿宋"/>
          <w:color w:val="auto"/>
          <w:sz w:val="24"/>
          <w:highlight w:val="none"/>
        </w:rPr>
        <w:t>6</w:t>
      </w:r>
      <w:r>
        <w:rPr>
          <w:rFonts w:ascii="仿宋" w:hAnsi="仿宋" w:eastAsia="仿宋" w:cs="仿宋"/>
          <w:color w:val="auto"/>
          <w:sz w:val="24"/>
          <w:highlight w:val="none"/>
        </w:rPr>
        <w:t>、如出现成交供应商自身管理或沟通不利使员工通过各类渠道或以其他方式对采购单位的声誉造成不利影响，以及因成交供应商服务质量或员工素质等原因有损采购单位的社会公众形象、口碑等情况，成交供应商必须第一时间负责将不利影响降到最低并及时妥善处理，同时承担由此造成的声誉损失后果。采购单位保留从经济、法律或其他形式向成交供应商追究责任的权利。</w:t>
      </w:r>
    </w:p>
    <w:p>
      <w:pPr>
        <w:widowControl/>
        <w:tabs>
          <w:tab w:val="left" w:pos="900"/>
        </w:tabs>
        <w:spacing w:line="360" w:lineRule="auto"/>
        <w:ind w:firstLine="470" w:firstLineChars="196"/>
        <w:jc w:val="left"/>
        <w:rPr>
          <w:rFonts w:ascii="仿宋" w:hAnsi="仿宋" w:eastAsia="仿宋" w:cs="仿宋"/>
          <w:color w:val="auto"/>
          <w:sz w:val="24"/>
          <w:highlight w:val="none"/>
        </w:rPr>
      </w:pPr>
      <w:r>
        <w:rPr>
          <w:rFonts w:hint="eastAsia" w:ascii="仿宋" w:hAnsi="仿宋" w:eastAsia="仿宋" w:cs="仿宋"/>
          <w:color w:val="auto"/>
          <w:sz w:val="24"/>
          <w:highlight w:val="none"/>
        </w:rPr>
        <w:t>7</w:t>
      </w:r>
      <w:r>
        <w:rPr>
          <w:rFonts w:ascii="仿宋" w:hAnsi="仿宋" w:eastAsia="仿宋" w:cs="仿宋"/>
          <w:color w:val="auto"/>
          <w:sz w:val="24"/>
          <w:highlight w:val="none"/>
        </w:rPr>
        <w:t>、成交供应商擅自将服务合同转包、分包给第三人的或委托其他单位经营管理的，以及成交供应商违反法律法规、规章或其他相关规范性文件的规定，影响合同履行的，采购单位有权无条件终止本项目合同而无须向成交供应商支付任何费用或承担其他任何责任，由此产生的经济损失和法律责任均由成交供应商承担。</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成交供应商按学校要求，额外提供2名护学岗人员，每次上学、放学高峰期在学校门口进行交通疏导及秩序维护，该人数不在本次采购人员配置表约定人数内，为成交供应商另外给予学校提供的服务，学校不承担因此产生的额外费用，供应商自行考虑在综合报价中。</w:t>
      </w:r>
    </w:p>
    <w:p>
      <w:pPr>
        <w:tabs>
          <w:tab w:val="left" w:pos="576"/>
        </w:tabs>
        <w:spacing w:line="360" w:lineRule="auto"/>
        <w:jc w:val="left"/>
        <w:outlineLvl w:val="0"/>
        <w:rPr>
          <w:rFonts w:hint="eastAsia" w:ascii="仿宋" w:hAnsi="仿宋" w:eastAsia="仿宋" w:cs="Times New Roman"/>
          <w:b/>
          <w:bCs/>
          <w:color w:val="auto"/>
          <w:sz w:val="32"/>
          <w:szCs w:val="32"/>
          <w:highlight w:val="none"/>
        </w:rPr>
      </w:pPr>
      <w:r>
        <w:rPr>
          <w:rFonts w:hint="eastAsia" w:ascii="仿宋" w:hAnsi="仿宋" w:eastAsia="仿宋" w:cs="Times New Roman"/>
          <w:b/>
          <w:bCs/>
          <w:color w:val="auto"/>
          <w:sz w:val="32"/>
          <w:szCs w:val="32"/>
          <w:highlight w:val="none"/>
          <w:lang w:eastAsia="zh-CN"/>
        </w:rPr>
        <w:t>七</w:t>
      </w:r>
      <w:r>
        <w:rPr>
          <w:rFonts w:hint="eastAsia" w:ascii="仿宋" w:hAnsi="仿宋" w:eastAsia="仿宋" w:cs="Times New Roman"/>
          <w:b/>
          <w:bCs/>
          <w:color w:val="auto"/>
          <w:sz w:val="32"/>
          <w:szCs w:val="32"/>
          <w:highlight w:val="none"/>
        </w:rPr>
        <w:t>、承包方式：固定总价包干</w:t>
      </w:r>
    </w:p>
    <w:p>
      <w:pPr>
        <w:tabs>
          <w:tab w:val="left" w:pos="576"/>
        </w:tabs>
        <w:spacing w:line="360" w:lineRule="auto"/>
        <w:jc w:val="left"/>
        <w:outlineLvl w:val="0"/>
        <w:rPr>
          <w:rFonts w:hint="eastAsia" w:ascii="仿宋" w:hAnsi="仿宋" w:eastAsia="仿宋" w:cs="Times New Roman"/>
          <w:b/>
          <w:bCs/>
          <w:color w:val="auto"/>
          <w:sz w:val="32"/>
          <w:szCs w:val="32"/>
          <w:highlight w:val="none"/>
        </w:rPr>
      </w:pPr>
      <w:r>
        <w:rPr>
          <w:rFonts w:hint="eastAsia" w:ascii="仿宋" w:hAnsi="仿宋" w:eastAsia="仿宋" w:cs="Times New Roman"/>
          <w:b/>
          <w:bCs/>
          <w:color w:val="auto"/>
          <w:sz w:val="32"/>
          <w:szCs w:val="32"/>
          <w:highlight w:val="none"/>
          <w:lang w:eastAsia="zh-CN"/>
        </w:rPr>
        <w:t>八</w:t>
      </w:r>
      <w:r>
        <w:rPr>
          <w:rFonts w:hint="eastAsia" w:ascii="仿宋" w:hAnsi="仿宋" w:eastAsia="仿宋" w:cs="Times New Roman"/>
          <w:b/>
          <w:bCs/>
          <w:color w:val="auto"/>
          <w:sz w:val="32"/>
          <w:szCs w:val="32"/>
          <w:highlight w:val="none"/>
        </w:rPr>
        <w:t>、付款方式：</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本项目</w:t>
      </w:r>
      <w:r>
        <w:rPr>
          <w:rFonts w:hint="eastAsia" w:ascii="仿宋" w:hAnsi="仿宋" w:eastAsia="仿宋" w:cs="仿宋"/>
          <w:color w:val="auto"/>
          <w:sz w:val="24"/>
          <w:highlight w:val="none"/>
          <w:lang w:eastAsia="zh-CN"/>
        </w:rPr>
        <w:t>按月</w:t>
      </w:r>
      <w:r>
        <w:rPr>
          <w:rFonts w:hint="eastAsia" w:ascii="仿宋" w:hAnsi="仿宋" w:eastAsia="仿宋" w:cs="仿宋"/>
          <w:color w:val="auto"/>
          <w:sz w:val="24"/>
          <w:highlight w:val="none"/>
        </w:rPr>
        <w:t>支付，每</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rPr>
        <w:t>服务经</w:t>
      </w:r>
      <w:r>
        <w:rPr>
          <w:rFonts w:hint="eastAsia" w:ascii="仿宋" w:hAnsi="仿宋" w:eastAsia="仿宋" w:cs="仿宋"/>
          <w:color w:val="auto"/>
          <w:sz w:val="24"/>
          <w:highlight w:val="none"/>
          <w:lang w:val="en-US" w:eastAsia="zh-CN"/>
        </w:rPr>
        <w:t>学校确认</w:t>
      </w:r>
      <w:r>
        <w:rPr>
          <w:rFonts w:hint="eastAsia" w:ascii="仿宋" w:hAnsi="仿宋" w:eastAsia="仿宋" w:cs="仿宋"/>
          <w:color w:val="auto"/>
          <w:sz w:val="24"/>
          <w:highlight w:val="none"/>
        </w:rPr>
        <w:t>后，下个月的25</w:t>
      </w:r>
      <w:r>
        <w:rPr>
          <w:rFonts w:hint="eastAsia" w:ascii="仿宋" w:hAnsi="仿宋" w:eastAsia="仿宋" w:cs="仿宋"/>
          <w:color w:val="auto"/>
          <w:sz w:val="24"/>
          <w:highlight w:val="none"/>
          <w:lang w:val="en-US" w:eastAsia="zh-CN"/>
        </w:rPr>
        <w:t>号</w:t>
      </w:r>
      <w:r>
        <w:rPr>
          <w:rFonts w:hint="eastAsia" w:ascii="仿宋" w:hAnsi="仿宋" w:eastAsia="仿宋" w:cs="仿宋"/>
          <w:color w:val="auto"/>
          <w:sz w:val="24"/>
          <w:highlight w:val="none"/>
        </w:rPr>
        <w:t>前支付</w:t>
      </w:r>
      <w:r>
        <w:rPr>
          <w:rFonts w:hint="eastAsia" w:ascii="仿宋" w:hAnsi="仿宋" w:eastAsia="仿宋" w:cs="仿宋"/>
          <w:color w:val="auto"/>
          <w:sz w:val="24"/>
          <w:highlight w:val="none"/>
          <w:lang w:val="en-US" w:eastAsia="zh-CN"/>
        </w:rPr>
        <w:t>上</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度费用</w:t>
      </w:r>
      <w:r>
        <w:rPr>
          <w:rFonts w:hint="eastAsia" w:ascii="仿宋" w:hAnsi="仿宋" w:eastAsia="仿宋" w:cs="仿宋"/>
          <w:color w:val="auto"/>
          <w:sz w:val="24"/>
          <w:highlight w:val="none"/>
        </w:rPr>
        <w:t>。</w:t>
      </w:r>
    </w:p>
    <w:p>
      <w:pPr>
        <w:tabs>
          <w:tab w:val="left" w:pos="576"/>
        </w:tabs>
        <w:spacing w:line="360" w:lineRule="auto"/>
        <w:outlineLvl w:val="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eastAsia="zh-CN"/>
        </w:rPr>
        <w:t>九</w:t>
      </w:r>
      <w:r>
        <w:rPr>
          <w:rFonts w:hint="eastAsia" w:ascii="仿宋" w:hAnsi="仿宋" w:eastAsia="仿宋"/>
          <w:b/>
          <w:bCs/>
          <w:color w:val="auto"/>
          <w:sz w:val="32"/>
          <w:szCs w:val="32"/>
          <w:highlight w:val="none"/>
        </w:rPr>
        <w:t>、项目预算价：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本项目预算金额：人民币</w:t>
      </w:r>
      <w:r>
        <w:rPr>
          <w:rFonts w:hint="eastAsia" w:ascii="仿宋" w:hAnsi="仿宋" w:eastAsia="仿宋" w:cs="仿宋"/>
          <w:color w:val="auto"/>
          <w:sz w:val="24"/>
          <w:szCs w:val="24"/>
          <w:highlight w:val="none"/>
          <w:lang w:val="en-US" w:eastAsia="zh-CN"/>
        </w:rPr>
        <w:t>20.4万元</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本项目最高限价：人民币</w:t>
      </w:r>
      <w:r>
        <w:rPr>
          <w:rFonts w:hint="eastAsia" w:ascii="仿宋" w:hAnsi="仿宋" w:eastAsia="仿宋" w:cs="仿宋"/>
          <w:color w:val="auto"/>
          <w:sz w:val="24"/>
          <w:szCs w:val="24"/>
          <w:highlight w:val="none"/>
          <w:lang w:val="en-US" w:eastAsia="zh-CN"/>
        </w:rPr>
        <w:t>20.4万元</w:t>
      </w:r>
      <w:r>
        <w:rPr>
          <w:rFonts w:hint="eastAsia" w:ascii="仿宋" w:hAnsi="仿宋" w:eastAsia="仿宋" w:cs="仿宋"/>
          <w:color w:val="auto"/>
          <w:sz w:val="24"/>
          <w:szCs w:val="24"/>
          <w:highlight w:val="none"/>
        </w:rPr>
        <w:t>，供应商的报价不得高于最高限价，否则作为无效响应处理。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NjVhOTM0YWVmZDZjYjQ2ZTJlNzA5YzZhZjhjYjQifQ=="/>
  </w:docVars>
  <w:rsids>
    <w:rsidRoot w:val="39290C21"/>
    <w:rsid w:val="39290C21"/>
    <w:rsid w:val="683569C7"/>
    <w:rsid w:val="76111547"/>
    <w:rsid w:val="7EAE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楷体_GB2312"/>
      <w:b/>
      <w:kern w:val="44"/>
      <w:sz w:val="44"/>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First Indent 2"/>
    <w:basedOn w:val="1"/>
    <w:next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2023-11-23T14:10:00Z</dcterms:created>
  <dc:creator>左学文</dc:creator>
  <cp:lastModifiedBy>左学文</cp:lastModifiedBy>
  <dcterms:modified xsi:type="dcterms:W3CDTF">2023-11-23T14:10:26Z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B8DA4FF28E6E4F38B8F945C3AE1981D7_11</vt:lpwstr>
  </property>
</Properties>
</file>