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rPr>
        <w:t>一、项目内容</w:t>
      </w:r>
      <w:r>
        <w:rPr>
          <w:rFonts w:hint="eastAsia" w:ascii="仿宋" w:hAnsi="仿宋" w:eastAsia="仿宋"/>
          <w:b/>
          <w:bCs/>
          <w:color w:val="auto"/>
          <w:sz w:val="32"/>
          <w:szCs w:val="32"/>
          <w:highlight w:val="none"/>
          <w:lang w:eastAsia="zh-CN"/>
        </w:rPr>
        <w:t>：</w:t>
      </w:r>
    </w:p>
    <w:p>
      <w:pPr>
        <w:tabs>
          <w:tab w:val="left" w:pos="900"/>
        </w:tabs>
        <w:spacing w:line="360" w:lineRule="auto"/>
        <w:ind w:firstLine="470" w:firstLineChars="19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常州市浦前中心小学校园保安服务项目，</w:t>
      </w:r>
      <w:r>
        <w:rPr>
          <w:rFonts w:hint="eastAsia" w:ascii="仿宋" w:hAnsi="仿宋" w:eastAsia="仿宋" w:cs="仿宋"/>
          <w:color w:val="auto"/>
          <w:sz w:val="24"/>
          <w:highlight w:val="none"/>
          <w:lang w:val="en-US" w:eastAsia="zh-CN"/>
        </w:rPr>
        <w:t>需要</w:t>
      </w:r>
      <w:r>
        <w:rPr>
          <w:rFonts w:hint="eastAsia" w:ascii="仿宋" w:hAnsi="仿宋" w:eastAsia="仿宋" w:cs="仿宋"/>
          <w:color w:val="auto"/>
          <w:sz w:val="24"/>
          <w:szCs w:val="24"/>
          <w:highlight w:val="none"/>
          <w:lang w:val="en-US" w:eastAsia="zh-CN"/>
        </w:rPr>
        <w:t>保安队长1名，</w:t>
      </w:r>
      <w:r>
        <w:rPr>
          <w:rFonts w:hint="eastAsia" w:ascii="仿宋" w:hAnsi="仿宋" w:eastAsia="仿宋" w:cs="仿宋"/>
          <w:color w:val="auto"/>
          <w:sz w:val="24"/>
          <w:highlight w:val="none"/>
          <w:lang w:val="en-US" w:eastAsia="zh-CN"/>
        </w:rPr>
        <w:t>安保队员2名，</w:t>
      </w:r>
      <w:r>
        <w:rPr>
          <w:rFonts w:hint="eastAsia" w:ascii="仿宋" w:hAnsi="仿宋" w:eastAsia="仿宋" w:cs="仿宋"/>
          <w:color w:val="auto"/>
          <w:sz w:val="24"/>
          <w:szCs w:val="24"/>
          <w:highlight w:val="none"/>
        </w:rPr>
        <w:t>身体健康，有责任心，普通话标准，文明沟通能力且能坚持原则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人品端正，能完成学校安保及相关工作，服从学校工作安排</w:t>
      </w:r>
      <w:r>
        <w:rPr>
          <w:rFonts w:hint="eastAsia" w:ascii="仿宋" w:hAnsi="仿宋" w:eastAsia="仿宋" w:cs="仿宋"/>
          <w:color w:val="auto"/>
          <w:sz w:val="24"/>
          <w:highlight w:val="none"/>
          <w:lang w:eastAsia="zh-CN"/>
        </w:rPr>
        <w:t>。</w:t>
      </w:r>
    </w:p>
    <w:p>
      <w:pPr>
        <w:spacing w:line="480" w:lineRule="auto"/>
        <w:jc w:val="left"/>
        <w:outlineLvl w:val="9"/>
        <w:rPr>
          <w:rFonts w:hint="default"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rPr>
        <w:t>二、</w:t>
      </w:r>
      <w:r>
        <w:rPr>
          <w:rFonts w:hint="eastAsia" w:ascii="仿宋" w:hAnsi="仿宋" w:eastAsia="仿宋" w:cs="Times New Roman"/>
          <w:b/>
          <w:bCs/>
          <w:color w:val="auto"/>
          <w:sz w:val="32"/>
          <w:szCs w:val="32"/>
          <w:highlight w:val="none"/>
          <w:lang w:val="en-US" w:eastAsia="zh-CN"/>
        </w:rPr>
        <w:t>合同履行期限：</w:t>
      </w:r>
    </w:p>
    <w:p>
      <w:pPr>
        <w:tabs>
          <w:tab w:val="left" w:pos="900"/>
        </w:tabs>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rPr>
        <w:t>合同履行期限：</w:t>
      </w:r>
      <w:r>
        <w:rPr>
          <w:rFonts w:hint="eastAsia" w:ascii="仿宋" w:hAnsi="仿宋" w:eastAsia="仿宋"/>
          <w:color w:val="auto"/>
          <w:sz w:val="24"/>
          <w:szCs w:val="24"/>
          <w:highlight w:val="none"/>
          <w:lang w:eastAsia="zh-CN"/>
        </w:rPr>
        <w:t>壹年</w:t>
      </w:r>
      <w:r>
        <w:rPr>
          <w:rFonts w:hint="eastAsia" w:ascii="仿宋" w:hAnsi="仿宋" w:eastAsia="仿宋"/>
          <w:color w:val="auto"/>
          <w:sz w:val="24"/>
          <w:szCs w:val="24"/>
          <w:highlight w:val="none"/>
          <w:lang w:val="en-US" w:eastAsia="zh-CN"/>
        </w:rPr>
        <w:t>（时间以签订时间为准）</w:t>
      </w:r>
      <w:r>
        <w:rPr>
          <w:rFonts w:hint="eastAsia" w:ascii="仿宋" w:hAnsi="仿宋" w:eastAsia="仿宋" w:cs="仿宋"/>
          <w:color w:val="auto"/>
          <w:sz w:val="24"/>
          <w:szCs w:val="24"/>
          <w:highlight w:val="none"/>
          <w:lang w:val="en-US" w:eastAsia="zh-CN"/>
        </w:rPr>
        <w:t>。</w:t>
      </w:r>
    </w:p>
    <w:p>
      <w:pPr>
        <w:spacing w:line="480" w:lineRule="auto"/>
        <w:jc w:val="left"/>
        <w:outlineLvl w:val="9"/>
        <w:rPr>
          <w:rFonts w:hint="default" w:ascii="仿宋" w:hAnsi="仿宋" w:eastAsia="仿宋" w:cs="Times New Roman"/>
          <w:b/>
          <w:bCs/>
          <w:color w:val="auto"/>
          <w:sz w:val="32"/>
          <w:szCs w:val="32"/>
          <w:highlight w:val="none"/>
          <w:lang w:val="en-US"/>
        </w:rPr>
      </w:pPr>
      <w:r>
        <w:rPr>
          <w:rFonts w:hint="eastAsia" w:ascii="仿宋" w:hAnsi="仿宋" w:eastAsia="仿宋" w:cs="Times New Roman"/>
          <w:b/>
          <w:bCs/>
          <w:color w:val="auto"/>
          <w:sz w:val="32"/>
          <w:szCs w:val="32"/>
          <w:highlight w:val="none"/>
          <w:lang w:eastAsia="zh-CN"/>
        </w:rPr>
        <w:t>三</w:t>
      </w:r>
      <w:r>
        <w:rPr>
          <w:rFonts w:hint="eastAsia" w:ascii="仿宋" w:hAnsi="仿宋" w:eastAsia="仿宋" w:cs="Times New Roman"/>
          <w:b/>
          <w:bCs/>
          <w:color w:val="auto"/>
          <w:sz w:val="32"/>
          <w:szCs w:val="32"/>
          <w:highlight w:val="none"/>
        </w:rPr>
        <w:t>、</w:t>
      </w:r>
      <w:r>
        <w:rPr>
          <w:rFonts w:hint="eastAsia" w:ascii="仿宋" w:hAnsi="仿宋" w:eastAsia="仿宋" w:cs="Times New Roman"/>
          <w:b/>
          <w:bCs/>
          <w:color w:val="auto"/>
          <w:sz w:val="32"/>
          <w:szCs w:val="32"/>
          <w:highlight w:val="none"/>
          <w:lang w:val="en-US" w:eastAsia="zh-CN"/>
        </w:rPr>
        <w:t>岗位要求：</w:t>
      </w:r>
    </w:p>
    <w:p>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（1）提供保安服务，范围包括:门卫及校园内各部位的守护以及监控、</w:t>
      </w:r>
      <w:r>
        <w:rPr>
          <w:rFonts w:hint="eastAsia" w:ascii="仿宋" w:hAnsi="仿宋" w:eastAsia="仿宋"/>
          <w:color w:val="auto"/>
          <w:sz w:val="24"/>
          <w:szCs w:val="24"/>
          <w:highlight w:val="none"/>
          <w:lang w:val="en-US" w:eastAsia="zh-CN"/>
        </w:rPr>
        <w:t>消防、</w:t>
      </w:r>
      <w:r>
        <w:rPr>
          <w:rFonts w:hint="eastAsia" w:ascii="仿宋" w:hAnsi="仿宋" w:eastAsia="仿宋" w:cs="仿宋"/>
          <w:color w:val="auto"/>
          <w:sz w:val="24"/>
          <w:szCs w:val="24"/>
          <w:highlight w:val="none"/>
          <w:lang w:val="en-US" w:eastAsia="zh-CN"/>
        </w:rPr>
        <w:t>巡逻检查、防火、防盗、防破坏、防汛、防事故等各项治安防范安全服务；</w:t>
      </w:r>
    </w:p>
    <w:p>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（2）负责并保证在以上范围内的来宾、业务单位及工作人员在校园内的人身安全和治安警卫工作；</w:t>
      </w:r>
    </w:p>
    <w:p>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（3）负责并保证按要求禁止其它闲杂人员进入校园；负责对校园内寻衅滋事、打架斗殴、</w:t>
      </w:r>
    </w:p>
    <w:p>
      <w:pPr>
        <w:spacing w:line="360" w:lineRule="auto"/>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偷拿盗窃及有损于破坏校园形象的行为进行及时有效处理；</w:t>
      </w:r>
    </w:p>
    <w:p>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（4）负责制定各项安保管理制度，包括:岗位责任制、岗位行为规范及标准、重点部位防控 措施、紧急突发事件的应急预案、夜间消防预防管理措施、奖罚措施等，保证采取有效措施提高保安队伍素质及服务水平，保证队伍训练顺利进行和教育教学秩序稳定；</w:t>
      </w:r>
    </w:p>
    <w:p>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（5）在重要活动期间按照采购人要求提供安保服务。</w:t>
      </w:r>
    </w:p>
    <w:p>
      <w:pPr>
        <w:spacing w:line="360" w:lineRule="auto"/>
        <w:jc w:val="left"/>
        <w:outlineLvl w:val="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四</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具体服务</w:t>
      </w:r>
      <w:r>
        <w:rPr>
          <w:rFonts w:hint="eastAsia" w:ascii="仿宋" w:hAnsi="仿宋" w:eastAsia="仿宋"/>
          <w:b/>
          <w:bCs/>
          <w:color w:val="auto"/>
          <w:sz w:val="32"/>
          <w:szCs w:val="32"/>
          <w:highlight w:val="none"/>
        </w:rPr>
        <w:t>要求</w:t>
      </w:r>
      <w:r>
        <w:rPr>
          <w:rFonts w:hint="eastAsia" w:ascii="仿宋" w:hAnsi="仿宋" w:eastAsia="仿宋"/>
          <w:b/>
          <w:bCs/>
          <w:color w:val="auto"/>
          <w:sz w:val="32"/>
          <w:szCs w:val="32"/>
          <w:highlight w:val="none"/>
          <w:lang w:eastAsia="zh-CN"/>
        </w:rPr>
        <w:t>：</w:t>
      </w:r>
    </w:p>
    <w:p>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（一）工作内容</w:t>
      </w:r>
    </w:p>
    <w:p>
      <w:pPr>
        <w:widowControl/>
        <w:spacing w:line="360" w:lineRule="auto"/>
        <w:jc w:val="left"/>
        <w:outlineLvl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A、白天工作</w:t>
      </w:r>
      <w:r>
        <w:rPr>
          <w:rFonts w:hint="eastAsia" w:ascii="仿宋" w:hAnsi="仿宋" w:eastAsia="仿宋" w:cs="仿宋"/>
          <w:b/>
          <w:bCs/>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（1）每天定人定岗在学校门口立岗执勤（重要活动另行安排）</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（2）作好来访人员、车辆登记</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（3）负责书信、包裹、材料等收发</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（4）执勤、巡视记录</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（5）校园巡视工作</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（6）做好门卫以及道路区域卫生工作</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（7）学校安排的其他临时性工作</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（8）突发性事件和应急处理工作。</w:t>
      </w:r>
    </w:p>
    <w:p>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B、夜间工作</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夜间对校园各个部位、角落进行彻底、仔细地清场检查，及时关闭门窗、电源。确认校园无安全隐患后，启动报警系统</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按照规定的巡更路线、巡更点进行巡更；发现问题及时采取措施，确保</w:t>
      </w:r>
      <w:r>
        <w:rPr>
          <w:rFonts w:hint="eastAsia" w:ascii="仿宋" w:hAnsi="仿宋" w:eastAsia="仿宋" w:cs="仿宋"/>
          <w:b w:val="0"/>
          <w:bCs w:val="0"/>
          <w:color w:val="auto"/>
          <w:sz w:val="24"/>
          <w:szCs w:val="24"/>
          <w:highlight w:val="none"/>
          <w:lang w:val="en-US" w:eastAsia="zh-CN"/>
        </w:rPr>
        <w:t>校园师生</w:t>
      </w:r>
      <w:r>
        <w:rPr>
          <w:rFonts w:hint="eastAsia" w:ascii="仿宋" w:hAnsi="仿宋" w:eastAsia="仿宋" w:cs="仿宋"/>
          <w:b w:val="0"/>
          <w:bCs w:val="0"/>
          <w:color w:val="auto"/>
          <w:sz w:val="24"/>
          <w:szCs w:val="24"/>
          <w:highlight w:val="none"/>
        </w:rPr>
        <w:t>的生命和财产安全。当接到无线红外报警系统、电子围栏报警系统报警指令后，立即赶赴报警点进行查看并处置。</w:t>
      </w:r>
    </w:p>
    <w:p>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C、其他工作</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（1）熟悉了解校园内所有消防设施、设备和消防器材，懂得防火、灭火知识，能熟练使用灭火器材扑救火灾。每月检查消防设施、设备和消防器材是否完好无损，并做好检查记录</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（2）遇有雷雨等恶劣天气应及时关闭楼梯和各室门窗</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（3）应急报警按钮、电子围栏报警系统、视频监控系统应保持 24 小时正常工作</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（4）遇到学校有重大活动时</w:t>
      </w:r>
      <w:r>
        <w:rPr>
          <w:rFonts w:hint="eastAsia" w:ascii="仿宋" w:hAnsi="仿宋" w:eastAsia="仿宋" w:cs="仿宋"/>
          <w:b w:val="0"/>
          <w:bCs w:val="0"/>
          <w:color w:val="auto"/>
          <w:sz w:val="24"/>
          <w:szCs w:val="24"/>
          <w:highlight w:val="none"/>
          <w:lang w:val="en-US" w:eastAsia="zh-CN"/>
        </w:rPr>
        <w:t>按学校要求</w:t>
      </w:r>
      <w:r>
        <w:rPr>
          <w:rFonts w:hint="eastAsia" w:ascii="仿宋" w:hAnsi="仿宋" w:eastAsia="仿宋" w:cs="仿宋"/>
          <w:b w:val="0"/>
          <w:bCs w:val="0"/>
          <w:color w:val="auto"/>
          <w:sz w:val="24"/>
          <w:szCs w:val="24"/>
          <w:highlight w:val="none"/>
        </w:rPr>
        <w:t>增派人员维持安保工作</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（5）负责指挥进出校园车辆在指定地点整齐停放</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（6）协助学校做好日常工作，无条件服从学校的安排。</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（7）其它各项安全保安工作。</w:t>
      </w:r>
    </w:p>
    <w:p>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（二）保安人员管理要求</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（1）保安人员须按照国家规定穿戴统一的保安服装、佩带统一的保安标志；</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（2）保安人员的车辆应按</w:t>
      </w:r>
      <w:r>
        <w:rPr>
          <w:rFonts w:hint="eastAsia" w:ascii="仿宋" w:hAnsi="仿宋" w:eastAsia="仿宋" w:cs="仿宋"/>
          <w:b w:val="0"/>
          <w:bCs w:val="0"/>
          <w:color w:val="auto"/>
          <w:sz w:val="24"/>
          <w:szCs w:val="24"/>
          <w:highlight w:val="none"/>
          <w:lang w:eastAsia="zh-CN"/>
        </w:rPr>
        <w:t>采购单位</w:t>
      </w:r>
      <w:r>
        <w:rPr>
          <w:rFonts w:hint="eastAsia" w:ascii="仿宋" w:hAnsi="仿宋" w:eastAsia="仿宋" w:cs="仿宋"/>
          <w:b w:val="0"/>
          <w:bCs w:val="0"/>
          <w:color w:val="auto"/>
          <w:sz w:val="24"/>
          <w:szCs w:val="24"/>
          <w:highlight w:val="none"/>
        </w:rPr>
        <w:t>要求在指定地点整齐停放；</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（3）保安人员在工作期间应坚守岗位、尽职尽责，不得擅离职守，不得闲聊、打闹，不得干私活，不得下棋、打牌，不得会私客，不得酗酒、抽烟、打瞌睡；</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（4）保安人员在工作期间应严格遵守作息制度，不得迟到、早退，不得脱岗、旷工；</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（5）保安人员在工作期间应坚持文明服务、礼貌用语，处理问题要分清是非、坚持原则、 实事求是、以理服人、态度和蔼，不讲污言秽语、不刁难群众，严禁打人、骂人、侮辱人格等侵权行为；</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（6）保安人员应遵纪守法、秉公办事，严禁以权谋私、徇私舞弊；</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（7）保安人员应认真维护好公共场所区域内的治安秩序，发现破坏、恶意污染或其它可疑情况以及发生的治安、刑事等案件要及时汇报、妥善处置，配合相关部门调查处理；</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（8）保安人员应做好详细的交接班记录、值班巡逻记录，以备检查；</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（9）保安人员上岗后未经许可不得擅自换岗；</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（10）保安人员相互之间应和睦相处，杜绝争吵、打骂等违纪现象；</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（11）未经</w:t>
      </w:r>
      <w:r>
        <w:rPr>
          <w:rFonts w:hint="eastAsia" w:ascii="仿宋" w:hAnsi="仿宋" w:eastAsia="仿宋" w:cs="仿宋"/>
          <w:b w:val="0"/>
          <w:bCs w:val="0"/>
          <w:color w:val="auto"/>
          <w:sz w:val="24"/>
          <w:szCs w:val="24"/>
          <w:highlight w:val="none"/>
          <w:lang w:eastAsia="zh-CN"/>
        </w:rPr>
        <w:t>采购单位</w:t>
      </w:r>
      <w:r>
        <w:rPr>
          <w:rFonts w:hint="eastAsia" w:ascii="仿宋" w:hAnsi="仿宋" w:eastAsia="仿宋" w:cs="仿宋"/>
          <w:b w:val="0"/>
          <w:bCs w:val="0"/>
          <w:color w:val="auto"/>
          <w:sz w:val="24"/>
          <w:szCs w:val="24"/>
          <w:highlight w:val="none"/>
        </w:rPr>
        <w:t>批准不得随意搭建；</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（12）不得在校园内明火操作，不得使用大功率电器，节约用水用电；</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（13）不折不扣完成学校安排的各项临时性任务</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（14）维护好值班场所、休息场所的卫生</w:t>
      </w:r>
      <w:r>
        <w:rPr>
          <w:rFonts w:hint="eastAsia" w:ascii="仿宋" w:hAnsi="仿宋" w:eastAsia="仿宋" w:cs="仿宋"/>
          <w:b w:val="0"/>
          <w:bCs w:val="0"/>
          <w:color w:val="auto"/>
          <w:sz w:val="24"/>
          <w:szCs w:val="24"/>
          <w:highlight w:val="none"/>
          <w:lang w:eastAsia="zh-CN"/>
        </w:rPr>
        <w:t>；</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（15）保安人员的教育、管理、培训由成交单位负责。学校对经考核不能胜任或有失职行为的保安人员可以提出更换，成交单位应在一周内及时处理和更换；</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（16）保安人员因事、病等原因缺勤，由成交单位负责调整补充；</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（17）保安人员工作失职或失误，造成学校利益损失，经公安机关确认后，成交单位要作出相应赔偿，后果严重的要追究法律责任；</w:t>
      </w:r>
    </w:p>
    <w:p>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（18）保安人员发生意外伤害事故由成交单位负责。</w:t>
      </w:r>
    </w:p>
    <w:p>
      <w:pPr>
        <w:pStyle w:val="2"/>
        <w:rPr>
          <w:rFonts w:hint="eastAsia" w:ascii="仿宋" w:hAnsi="仿宋" w:eastAsia="仿宋" w:cs="仿宋"/>
          <w:b w:val="0"/>
          <w:bCs w:val="0"/>
          <w:color w:val="auto"/>
          <w:sz w:val="24"/>
          <w:szCs w:val="24"/>
          <w:highlight w:val="none"/>
        </w:rPr>
      </w:pPr>
    </w:p>
    <w:p>
      <w:pPr>
        <w:widowControl/>
        <w:spacing w:line="360" w:lineRule="auto"/>
        <w:jc w:val="left"/>
        <w:outlineLvl w:val="0"/>
        <w:rPr>
          <w:rFonts w:hint="eastAsia" w:ascii="仿宋" w:hAnsi="仿宋" w:eastAsia="仿宋" w:cs="Times New Roman"/>
          <w:b/>
          <w:bCs/>
          <w:color w:val="auto"/>
          <w:kern w:val="2"/>
          <w:sz w:val="32"/>
          <w:szCs w:val="32"/>
          <w:highlight w:val="none"/>
          <w:lang w:eastAsia="zh-CN"/>
        </w:rPr>
      </w:pPr>
      <w:r>
        <w:rPr>
          <w:rFonts w:hint="eastAsia" w:ascii="仿宋" w:hAnsi="仿宋" w:eastAsia="仿宋" w:cs="Times New Roman"/>
          <w:b/>
          <w:bCs/>
          <w:color w:val="auto"/>
          <w:sz w:val="32"/>
          <w:szCs w:val="32"/>
          <w:highlight w:val="none"/>
          <w:lang w:eastAsia="zh-CN"/>
        </w:rPr>
        <w:t>五、</w:t>
      </w:r>
      <w:r>
        <w:rPr>
          <w:rFonts w:hint="eastAsia" w:ascii="仿宋" w:hAnsi="仿宋" w:eastAsia="仿宋" w:cs="Times New Roman"/>
          <w:b/>
          <w:bCs/>
          <w:color w:val="auto"/>
          <w:sz w:val="32"/>
          <w:szCs w:val="32"/>
          <w:highlight w:val="none"/>
        </w:rPr>
        <w:t>人员配置</w:t>
      </w:r>
      <w:r>
        <w:rPr>
          <w:rFonts w:hint="eastAsia" w:ascii="仿宋" w:hAnsi="仿宋" w:eastAsia="仿宋" w:cs="Times New Roman"/>
          <w:b/>
          <w:bCs/>
          <w:color w:val="auto"/>
          <w:sz w:val="32"/>
          <w:szCs w:val="32"/>
          <w:highlight w:val="none"/>
          <w:lang w:val="en-US" w:eastAsia="zh-CN"/>
        </w:rPr>
        <w:t>表</w:t>
      </w:r>
      <w:r>
        <w:rPr>
          <w:rFonts w:hint="eastAsia" w:ascii="仿宋" w:hAnsi="仿宋" w:eastAsia="仿宋" w:cs="Times New Roman"/>
          <w:b/>
          <w:bCs/>
          <w:color w:val="auto"/>
          <w:sz w:val="32"/>
          <w:szCs w:val="32"/>
          <w:highlight w:val="none"/>
          <w:lang w:eastAsia="zh-CN"/>
        </w:rPr>
        <w:t>：</w:t>
      </w:r>
    </w:p>
    <w:tbl>
      <w:tblPr>
        <w:tblStyle w:val="3"/>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93"/>
        <w:gridCol w:w="725"/>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序号</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岗位名称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数量</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1</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保安队长</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人</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val="en-US" w:eastAsia="zh-CN"/>
              </w:rPr>
              <w:t xml:space="preserve">18-65 </w:t>
            </w:r>
            <w:r>
              <w:rPr>
                <w:rFonts w:hint="eastAsia" w:ascii="仿宋" w:hAnsi="仿宋" w:eastAsia="仿宋" w:cs="仿宋"/>
                <w:color w:val="auto"/>
                <w:sz w:val="24"/>
                <w:highlight w:val="none"/>
              </w:rPr>
              <w:t>周岁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身高1.7米以上，身体健康，有责任心，普通话标准，文明沟通能力且能坚持原则；有处理突发事件和重大活动保障的能力，具有相关管理经验</w:t>
            </w:r>
            <w:r>
              <w:rPr>
                <w:rFonts w:hint="eastAsia" w:ascii="仿宋" w:hAnsi="仿宋" w:eastAsia="仿宋" w:cs="仿宋"/>
                <w:color w:val="auto"/>
                <w:sz w:val="24"/>
                <w:szCs w:val="24"/>
                <w:highlight w:val="none"/>
                <w:lang w:eastAsia="zh-CN"/>
              </w:rPr>
              <w:t>，无不良嗜好、无犯罪记录</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2</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保安队员</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default" w:ascii="仿宋" w:hAnsi="仿宋" w:eastAsia="仿宋" w:cs="仿宋"/>
                <w:color w:val="auto"/>
                <w:kern w:val="2"/>
                <w:sz w:val="24"/>
                <w:highlight w:val="none"/>
                <w:lang w:val="en-US"/>
              </w:rPr>
            </w:pPr>
            <w:r>
              <w:rPr>
                <w:rFonts w:hint="eastAsia" w:ascii="仿宋" w:hAnsi="仿宋" w:eastAsia="仿宋" w:cs="仿宋"/>
                <w:color w:val="auto"/>
                <w:sz w:val="24"/>
                <w:szCs w:val="24"/>
                <w:highlight w:val="none"/>
                <w:lang w:val="en-US" w:eastAsia="zh-CN"/>
              </w:rPr>
              <w:t>2人</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18-65 </w:t>
            </w:r>
            <w:r>
              <w:rPr>
                <w:rFonts w:hint="eastAsia" w:ascii="仿宋" w:hAnsi="仿宋" w:eastAsia="仿宋" w:cs="仿宋"/>
                <w:color w:val="auto"/>
                <w:sz w:val="24"/>
                <w:highlight w:val="none"/>
              </w:rPr>
              <w:t>周岁</w:t>
            </w:r>
            <w:r>
              <w:rPr>
                <w:rFonts w:hint="eastAsia" w:ascii="仿宋" w:hAnsi="仿宋" w:eastAsia="仿宋" w:cs="仿宋"/>
                <w:color w:val="auto"/>
                <w:sz w:val="24"/>
                <w:szCs w:val="24"/>
                <w:highlight w:val="none"/>
              </w:rPr>
              <w:t>，身体健康，普通话标准，</w:t>
            </w:r>
            <w:r>
              <w:rPr>
                <w:rFonts w:hint="eastAsia" w:ascii="仿宋" w:hAnsi="仿宋" w:eastAsia="仿宋" w:cs="仿宋"/>
                <w:b w:val="0"/>
                <w:bCs w:val="0"/>
                <w:color w:val="auto"/>
                <w:sz w:val="24"/>
                <w:szCs w:val="24"/>
                <w:highlight w:val="none"/>
              </w:rPr>
              <w:t>具有初中以上文化</w:t>
            </w:r>
            <w:r>
              <w:rPr>
                <w:rFonts w:hint="eastAsia" w:ascii="仿宋" w:hAnsi="仿宋" w:eastAsia="仿宋" w:cs="仿宋"/>
                <w:color w:val="auto"/>
                <w:kern w:val="2"/>
                <w:sz w:val="24"/>
                <w:szCs w:val="24"/>
                <w:highlight w:val="none"/>
              </w:rPr>
              <w:t>，</w:t>
            </w:r>
            <w:r>
              <w:rPr>
                <w:rFonts w:hint="eastAsia" w:ascii="仿宋" w:hAnsi="仿宋" w:eastAsia="仿宋" w:cs="仿宋"/>
                <w:color w:val="auto"/>
                <w:sz w:val="24"/>
                <w:szCs w:val="24"/>
                <w:highlight w:val="none"/>
              </w:rPr>
              <w:t>文明沟通能力且能坚持原则</w:t>
            </w:r>
            <w:r>
              <w:rPr>
                <w:rFonts w:hint="eastAsia" w:ascii="仿宋" w:hAnsi="仿宋" w:eastAsia="仿宋" w:cs="仿宋"/>
                <w:color w:val="auto"/>
                <w:sz w:val="24"/>
                <w:szCs w:val="24"/>
                <w:highlight w:val="none"/>
                <w:lang w:eastAsia="zh-CN"/>
              </w:rPr>
              <w:t>，无不良嗜好、无犯罪记录</w:t>
            </w:r>
            <w:r>
              <w:rPr>
                <w:rFonts w:hint="eastAsia" w:ascii="仿宋" w:hAnsi="仿宋" w:eastAsia="仿宋" w:cs="仿宋"/>
                <w:color w:val="auto"/>
                <w:sz w:val="24"/>
                <w:szCs w:val="24"/>
                <w:highlight w:val="none"/>
              </w:rPr>
              <w:t>。</w:t>
            </w:r>
          </w:p>
        </w:tc>
      </w:tr>
    </w:tbl>
    <w:p>
      <w:pPr>
        <w:spacing w:line="360" w:lineRule="auto"/>
        <w:jc w:val="left"/>
        <w:outlineLvl w:val="0"/>
        <w:rPr>
          <w:rFonts w:hint="eastAsia" w:ascii="仿宋" w:hAnsi="仿宋" w:eastAsia="仿宋"/>
          <w:b/>
          <w:bCs/>
          <w:color w:val="auto"/>
          <w:sz w:val="32"/>
          <w:szCs w:val="32"/>
          <w:highlight w:val="none"/>
          <w:lang w:eastAsia="zh-CN"/>
        </w:rPr>
      </w:pPr>
    </w:p>
    <w:p>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1.项目组人员:保安人员</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人（其中包含1名保安队长），项目组保安人员均需</w:t>
      </w:r>
      <w:r>
        <w:rPr>
          <w:rFonts w:hint="eastAsia" w:ascii="仿宋" w:hAnsi="仿宋" w:eastAsia="仿宋" w:cs="仿宋"/>
          <w:color w:val="auto"/>
          <w:sz w:val="24"/>
          <w:highlight w:val="none"/>
          <w:lang w:eastAsia="zh-CN"/>
        </w:rPr>
        <w:t>持证上岗</w:t>
      </w:r>
      <w:r>
        <w:rPr>
          <w:rFonts w:hint="eastAsia" w:ascii="仿宋" w:hAnsi="仿宋" w:eastAsia="仿宋" w:cs="仿宋"/>
          <w:color w:val="auto"/>
          <w:sz w:val="24"/>
          <w:highlight w:val="none"/>
        </w:rPr>
        <w:t>，男性身体健康且年龄在</w:t>
      </w:r>
      <w:r>
        <w:rPr>
          <w:rFonts w:hint="eastAsia" w:ascii="仿宋" w:hAnsi="仿宋" w:eastAsia="仿宋" w:cs="仿宋"/>
          <w:color w:val="auto"/>
          <w:sz w:val="24"/>
          <w:szCs w:val="24"/>
          <w:highlight w:val="none"/>
          <w:lang w:val="en-US" w:eastAsia="zh-CN"/>
        </w:rPr>
        <w:t>18-65</w:t>
      </w:r>
      <w:r>
        <w:rPr>
          <w:rFonts w:hint="eastAsia" w:ascii="仿宋" w:hAnsi="仿宋" w:eastAsia="仿宋" w:cs="仿宋"/>
          <w:color w:val="auto"/>
          <w:sz w:val="24"/>
          <w:highlight w:val="none"/>
        </w:rPr>
        <w:t>周岁；</w:t>
      </w:r>
    </w:p>
    <w:p>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2.工作时间:</w:t>
      </w:r>
      <w:r>
        <w:rPr>
          <w:rFonts w:hint="eastAsia" w:ascii="仿宋" w:hAnsi="仿宋" w:eastAsia="仿宋" w:cs="仿宋"/>
          <w:color w:val="auto"/>
          <w:sz w:val="24"/>
          <w:highlight w:val="none"/>
          <w:lang w:val="en-US" w:eastAsia="zh-CN"/>
        </w:rPr>
        <w:t>工作</w:t>
      </w:r>
      <w:r>
        <w:rPr>
          <w:rFonts w:hint="eastAsia" w:ascii="仿宋" w:hAnsi="仿宋" w:eastAsia="仿宋" w:cs="仿宋"/>
          <w:color w:val="auto"/>
          <w:sz w:val="24"/>
          <w:highlight w:val="none"/>
        </w:rPr>
        <w:t>日24 小时不间断安全保卫服务，工作日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7:00-11:30；13:30-17:00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在岗人员保证不少于 2 人，</w:t>
      </w:r>
      <w:r>
        <w:rPr>
          <w:rFonts w:hint="eastAsia" w:ascii="仿宋" w:hAnsi="仿宋" w:eastAsia="仿宋" w:cs="仿宋"/>
          <w:color w:val="auto"/>
          <w:sz w:val="24"/>
          <w:highlight w:val="none"/>
          <w:lang w:val="en-US" w:eastAsia="zh-CN"/>
        </w:rPr>
        <w:t>其他时间段</w:t>
      </w:r>
      <w:r>
        <w:rPr>
          <w:rFonts w:hint="eastAsia" w:ascii="仿宋" w:hAnsi="仿宋" w:eastAsia="仿宋" w:cs="仿宋"/>
          <w:color w:val="auto"/>
          <w:sz w:val="24"/>
          <w:highlight w:val="none"/>
        </w:rPr>
        <w:t>不少于 1 人，节假日及寒暑假期间</w:t>
      </w:r>
      <w:r>
        <w:rPr>
          <w:rFonts w:hint="eastAsia" w:ascii="仿宋" w:hAnsi="仿宋" w:eastAsia="仿宋" w:cs="仿宋"/>
          <w:color w:val="auto"/>
          <w:sz w:val="24"/>
          <w:highlight w:val="none"/>
          <w:lang w:val="en-US" w:eastAsia="zh-CN"/>
        </w:rPr>
        <w:t>按学校作息时间休息休假，如采购人需要另行安排人员值守，服从采购人安排</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3.服务人员应知法、懂法、守法、依法办事，必须严格遵守从业规范，模范遵守安全管理</w:t>
      </w:r>
    </w:p>
    <w:p>
      <w:pPr>
        <w:tabs>
          <w:tab w:val="left" w:pos="576"/>
        </w:tabs>
        <w:spacing w:line="360" w:lineRule="auto"/>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规定；</w:t>
      </w:r>
    </w:p>
    <w:p>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4.保安队长应具有较高的政治思想素养和业务水平，有较高的组织协调能力，受过专门的</w:t>
      </w:r>
    </w:p>
    <w:p>
      <w:pPr>
        <w:tabs>
          <w:tab w:val="left" w:pos="576"/>
        </w:tabs>
        <w:spacing w:line="360" w:lineRule="auto"/>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综合保安业务培训</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5.保安员有吃苦耐劳的精神和高度的责任感，受过专门岗前培训，熟知采购人的管理规定， 严格履行岗位职责，善于发现各类问题，具备一定的管理经验和处理突发事件的能力</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6.所有服务人员须身体健康、适合本项目工作</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7.有岗前培训机构，服务人员 100%经过岗前或在岗培训合格才能独立在岗。所有人员必须知晓和熟悉采购人保安项目工作的特殊性，必须每日上岗前都做好各项完备的工作防护措施，期间因成交单位管理不到位及其员工安全防护未到位导致各类安全事故等由此引发的一切经济责任及法律责任均由成交单位承担，与采购人无关</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必须在合法安排保安人员工作班次和轮休的前提下，依据本招标文件“</w:t>
      </w:r>
      <w:r>
        <w:rPr>
          <w:rFonts w:hint="eastAsia" w:ascii="仿宋" w:hAnsi="仿宋" w:eastAsia="仿宋" w:cs="仿宋"/>
          <w:color w:val="auto"/>
          <w:sz w:val="24"/>
          <w:highlight w:val="none"/>
          <w:lang w:val="en-US" w:eastAsia="zh-CN"/>
        </w:rPr>
        <w:t>工作</w:t>
      </w:r>
      <w:r>
        <w:rPr>
          <w:rFonts w:hint="eastAsia" w:ascii="仿宋" w:hAnsi="仿宋" w:eastAsia="仿宋" w:cs="仿宋"/>
          <w:color w:val="auto"/>
          <w:sz w:val="24"/>
          <w:highlight w:val="none"/>
        </w:rPr>
        <w:t xml:space="preserve">日24小时不间断安全保卫服务，工作日白天在岗人员保证不少于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人，夜晚不少于 1 人，节假日及寒暑假期间</w:t>
      </w:r>
      <w:r>
        <w:rPr>
          <w:rFonts w:hint="eastAsia" w:ascii="仿宋" w:hAnsi="仿宋" w:eastAsia="仿宋" w:cs="仿宋"/>
          <w:color w:val="auto"/>
          <w:sz w:val="24"/>
          <w:highlight w:val="none"/>
          <w:lang w:val="en-US" w:eastAsia="zh-CN"/>
        </w:rPr>
        <w:t>按学校作息时间休息休假</w:t>
      </w:r>
      <w:r>
        <w:rPr>
          <w:rFonts w:hint="eastAsia" w:ascii="仿宋" w:hAnsi="仿宋" w:eastAsia="仿宋" w:cs="仿宋"/>
          <w:color w:val="auto"/>
          <w:sz w:val="24"/>
          <w:highlight w:val="none"/>
        </w:rPr>
        <w:t>，所有用工必须符合法律法规</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人员必须相对固定，避免经常更换。成交单位在服务期间，除采购人同意外，未按要求</w:t>
      </w:r>
    </w:p>
    <w:p>
      <w:pPr>
        <w:tabs>
          <w:tab w:val="left" w:pos="576"/>
        </w:tabs>
        <w:spacing w:line="360" w:lineRule="auto"/>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配置相关服务人员的，视同违约，采购人有权视情况解除合同</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根据专业服务的要求，服务人员要统一着装、持证上岗、尽职尽责，岗位职责公开公布。为保证服务质量，所有管理服务人员均要求品行端正，政治上信得过，本人政治面貌清楚，家庭主要成员没有现役罪犯或劳教人员</w:t>
      </w:r>
      <w:r>
        <w:rPr>
          <w:rFonts w:hint="eastAsia" w:ascii="仿宋" w:hAnsi="仿宋" w:eastAsia="仿宋" w:cs="仿宋"/>
          <w:color w:val="auto"/>
          <w:sz w:val="24"/>
          <w:highlight w:val="none"/>
          <w:lang w:eastAsia="zh-CN"/>
        </w:rPr>
        <w:t>；</w:t>
      </w:r>
    </w:p>
    <w:p>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.供应商必须严格执行国家、省、市关于用工工资标准等有关政策规定，并承担其雇员 的劳动报酬、福利待遇、所有员工按劳动法缴纳社会保险、劳动保护、工伤抚恤等用人费用，承担未正确执行劳动法用工规定所产生的法律责任，维护和保障员工的合法权益。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556D2597"/>
    <w:rsid w:val="556D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2023-12-27T00:37:00Z</dcterms:created>
  <dc:creator>长三角碳纤维及复合材料技术创新中心(填报)</dc:creator>
  <cp:lastModifiedBy>长三角碳纤维及复合材料技术创新中心(填报)</cp:lastModifiedBy>
  <dcterms:modified xsi:type="dcterms:W3CDTF">2023-12-27T00:37:40Z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F4F987D1462243209EC4683E8367B17D_11</vt:lpwstr>
  </property>
</Properties>
</file>