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b/>
          <w:color w:val="auto"/>
          <w:sz w:val="44"/>
          <w:szCs w:val="21"/>
          <w:highlight w:val="none"/>
        </w:rPr>
      </w:pPr>
      <w:r>
        <w:rPr>
          <w:rFonts w:hint="eastAsia" w:ascii="仿宋" w:hAnsi="仿宋" w:eastAsia="仿宋"/>
          <w:b/>
          <w:color w:val="auto"/>
          <w:sz w:val="44"/>
          <w:szCs w:val="21"/>
          <w:highlight w:val="none"/>
        </w:rPr>
        <w:t>第三章  项目需求</w:t>
      </w:r>
    </w:p>
    <w:p>
      <w:pPr>
        <w:spacing w:line="360" w:lineRule="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一、项目简要</w:t>
      </w:r>
      <w:r>
        <w:rPr>
          <w:rFonts w:hint="eastAsia" w:ascii="仿宋" w:hAnsi="仿宋" w:eastAsia="仿宋"/>
          <w:b/>
          <w:bCs/>
          <w:color w:val="auto"/>
          <w:sz w:val="32"/>
          <w:szCs w:val="32"/>
          <w:highlight w:val="none"/>
          <w:lang w:eastAsia="zh-CN"/>
        </w:rPr>
        <w:t>说明</w:t>
      </w:r>
      <w:r>
        <w:rPr>
          <w:rFonts w:hint="eastAsia" w:ascii="仿宋" w:hAnsi="仿宋" w:eastAsia="仿宋"/>
          <w:b/>
          <w:bCs/>
          <w:color w:val="auto"/>
          <w:sz w:val="32"/>
          <w:szCs w:val="32"/>
          <w:highlight w:val="none"/>
        </w:rPr>
        <w:t>：</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江苏天目湖投资发展集团有限公司</w:t>
      </w:r>
      <w:r>
        <w:rPr>
          <w:rFonts w:hint="eastAsia" w:ascii="仿宋" w:hAnsi="仿宋" w:eastAsia="仿宋" w:cs="Times New Roman"/>
          <w:color w:val="auto"/>
          <w:sz w:val="24"/>
          <w:szCs w:val="24"/>
          <w:highlight w:val="none"/>
        </w:rPr>
        <w:t>现有办公系统版本较旧，已使用6年未升级，目前只能满足基础功能需求。随着信息化快速发展的时代，信息系统的及时更新能保障系统的兼容性、稳定性、安全性。同时系统的功能也在不断的完善，根据</w:t>
      </w:r>
      <w:r>
        <w:rPr>
          <w:rFonts w:hint="eastAsia" w:ascii="仿宋" w:hAnsi="仿宋" w:eastAsia="仿宋" w:cs="Times New Roman"/>
          <w:color w:val="auto"/>
          <w:sz w:val="24"/>
          <w:szCs w:val="24"/>
          <w:highlight w:val="none"/>
          <w:lang w:eastAsia="zh-CN"/>
        </w:rPr>
        <w:t>江苏天目湖投资发展集团有限公司</w:t>
      </w:r>
      <w:r>
        <w:rPr>
          <w:rFonts w:hint="eastAsia" w:ascii="仿宋" w:hAnsi="仿宋" w:eastAsia="仿宋" w:cs="Times New Roman"/>
          <w:color w:val="auto"/>
          <w:sz w:val="24"/>
          <w:szCs w:val="24"/>
          <w:highlight w:val="none"/>
        </w:rPr>
        <w:t>对协同办公系统的要求，为实现</w:t>
      </w:r>
      <w:r>
        <w:rPr>
          <w:rFonts w:hint="eastAsia" w:ascii="仿宋" w:hAnsi="仿宋" w:eastAsia="仿宋" w:cs="Times New Roman"/>
          <w:color w:val="auto"/>
          <w:sz w:val="24"/>
          <w:szCs w:val="24"/>
          <w:highlight w:val="none"/>
          <w:lang w:eastAsia="zh-CN"/>
        </w:rPr>
        <w:t>江苏天目湖投资发展集团有限公司</w:t>
      </w:r>
      <w:r>
        <w:rPr>
          <w:rFonts w:hint="eastAsia" w:ascii="仿宋" w:hAnsi="仿宋" w:eastAsia="仿宋" w:cs="Times New Roman"/>
          <w:color w:val="auto"/>
          <w:sz w:val="24"/>
          <w:szCs w:val="24"/>
          <w:highlight w:val="none"/>
        </w:rPr>
        <w:t>未来对门户、公文、项目、资产等多方面的需求，需将现有办公系统进行升级，并采购相应的实施服务，</w:t>
      </w:r>
      <w:r>
        <w:rPr>
          <w:rFonts w:hint="eastAsia" w:ascii="仿宋" w:hAnsi="仿宋" w:eastAsia="仿宋" w:cs="Times New Roman"/>
          <w:color w:val="auto"/>
          <w:sz w:val="24"/>
          <w:szCs w:val="24"/>
          <w:highlight w:val="none"/>
          <w:lang w:eastAsia="zh-CN"/>
        </w:rPr>
        <w:t>以</w:t>
      </w:r>
      <w:r>
        <w:rPr>
          <w:rFonts w:hint="eastAsia" w:ascii="仿宋" w:hAnsi="仿宋" w:eastAsia="仿宋" w:cs="Times New Roman"/>
          <w:color w:val="auto"/>
          <w:sz w:val="24"/>
          <w:szCs w:val="24"/>
          <w:highlight w:val="none"/>
        </w:rPr>
        <w:t>达到</w:t>
      </w:r>
      <w:r>
        <w:rPr>
          <w:rFonts w:hint="eastAsia" w:ascii="仿宋" w:hAnsi="仿宋" w:eastAsia="仿宋" w:cs="Times New Roman"/>
          <w:color w:val="auto"/>
          <w:sz w:val="24"/>
          <w:szCs w:val="24"/>
          <w:highlight w:val="none"/>
          <w:lang w:eastAsia="zh-CN"/>
        </w:rPr>
        <w:t>江苏天目湖投资发展集团有限公司</w:t>
      </w:r>
      <w:r>
        <w:rPr>
          <w:rFonts w:hint="eastAsia" w:ascii="仿宋" w:hAnsi="仿宋" w:eastAsia="仿宋" w:cs="Times New Roman"/>
          <w:color w:val="auto"/>
          <w:sz w:val="24"/>
          <w:szCs w:val="24"/>
          <w:highlight w:val="none"/>
        </w:rPr>
        <w:t>最新的信息化办公需求。</w:t>
      </w:r>
    </w:p>
    <w:p>
      <w:pPr>
        <w:numPr>
          <w:ilvl w:val="0"/>
          <w:numId w:val="1"/>
        </w:numPr>
        <w:spacing w:line="360" w:lineRule="auto"/>
        <w:rPr>
          <w:rFonts w:hint="eastAsia" w:ascii="仿宋" w:hAnsi="仿宋" w:eastAsia="仿宋" w:cs="Times New Roman"/>
          <w:b/>
          <w:bCs/>
          <w:color w:val="auto"/>
          <w:sz w:val="32"/>
          <w:szCs w:val="32"/>
          <w:highlight w:val="none"/>
          <w:lang w:val="zh-CN"/>
        </w:rPr>
      </w:pPr>
      <w:r>
        <w:rPr>
          <w:rFonts w:hint="eastAsia" w:ascii="仿宋" w:hAnsi="仿宋" w:eastAsia="仿宋" w:cs="Times New Roman"/>
          <w:b/>
          <w:bCs/>
          <w:color w:val="auto"/>
          <w:sz w:val="32"/>
          <w:szCs w:val="32"/>
          <w:highlight w:val="none"/>
          <w:lang w:val="zh-CN"/>
        </w:rPr>
        <w:t>建设目标：</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跟随集团的信息化步伐，依托集团的硬件设备和外网，本次系统需采用智能化、平台化、移动化、定制化的成熟先进平台，且满足集团现有高效管理需求，构建适合江苏天目湖集团应用，主要包括：公文管理、会议管理、通知公告、车辆管理、项目管理、资产管理等主要行政办公业务，打造集团层面的统一协同办公平台。</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通过建设集团协同办公平台，助力集团层面管理效能、办公效率大大提升。新平台应达到以下目标：</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 （1）能够实现行政管理精细化。基于公文流程管理理念，结合行政管理方式的创新，实现江苏天目湖集团行政管理的规范化、精细化，在将制度规范固化的同时，对人员、流程、事项等做到目标计划清晰、执行控制、过程监督、责权明确、结果考评科学，并形成良性的改进循环，将行政管理模式推向新的台阶。</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（2）能够实现信息化支撑的高效能办公。以网络化、电子化、无纸化、流程化、无缝化为目标，实现江苏天目湖集团行政管理和公共服务的全面信息化，结合企业流程管理和优化，打造高效、低成本运行模式。</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（3）能够实现协同一体化的江苏天目湖集团服务体系。实现跨部门、跨单位、跨层级的业务的协同联动，形成多层级、一体化、协同的政务服务体系，实现“一站式”服务。</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（4）能够实现可视化审批和运行监督。建立行政审批流程化、自动化、智能化，可监察、可追溯的审批流程，形成透明的阳光审批，让权力在监管下运行。</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（5）能够建设决策科学、快速反应的智慧型集团。通过流程、报表和分析功能，管理信息和审批事项即时动态地传递给领导，实现科学决策和快速响应。</w:t>
      </w:r>
    </w:p>
    <w:p>
      <w:pPr>
        <w:spacing w:line="360" w:lineRule="auto"/>
        <w:ind w:firstLine="0" w:firstLineChars="0"/>
        <w:rPr>
          <w:rFonts w:hint="eastAsia" w:ascii="仿宋" w:hAnsi="仿宋" w:eastAsia="仿宋" w:cs="Times New Roman"/>
          <w:color w:val="auto"/>
          <w:sz w:val="24"/>
          <w:highlight w:val="none"/>
        </w:rPr>
      </w:pPr>
      <w:r>
        <w:rPr>
          <w:rFonts w:hint="eastAsia" w:ascii="仿宋" w:hAnsi="仿宋" w:eastAsia="仿宋" w:cs="Times New Roman"/>
          <w:b/>
          <w:bCs/>
          <w:color w:val="auto"/>
          <w:sz w:val="32"/>
          <w:szCs w:val="32"/>
          <w:highlight w:val="none"/>
          <w:lang w:val="zh-CN" w:eastAsia="zh-CN"/>
        </w:rPr>
        <w:t>三</w:t>
      </w:r>
      <w:r>
        <w:rPr>
          <w:rFonts w:hint="eastAsia" w:ascii="仿宋" w:hAnsi="仿宋" w:eastAsia="仿宋" w:cs="Times New Roman"/>
          <w:b/>
          <w:bCs/>
          <w:color w:val="auto"/>
          <w:sz w:val="32"/>
          <w:szCs w:val="32"/>
          <w:highlight w:val="none"/>
          <w:lang w:val="zh-CN"/>
        </w:rPr>
        <w:t>、</w:t>
      </w:r>
      <w:bookmarkStart w:id="0" w:name="_Toc492316234"/>
      <w:bookmarkStart w:id="1" w:name="_Toc492475052"/>
      <w:bookmarkStart w:id="2" w:name="_Toc17292"/>
      <w:bookmarkStart w:id="3" w:name="_Toc492315896"/>
      <w:r>
        <w:rPr>
          <w:rFonts w:hint="eastAsia" w:ascii="仿宋" w:hAnsi="仿宋" w:eastAsia="仿宋" w:cs="Times New Roman"/>
          <w:b/>
          <w:bCs/>
          <w:color w:val="auto"/>
          <w:sz w:val="32"/>
          <w:szCs w:val="32"/>
          <w:highlight w:val="none"/>
          <w:lang w:val="zh-CN"/>
        </w:rPr>
        <w:t>基本要求</w:t>
      </w:r>
      <w:bookmarkEnd w:id="0"/>
      <w:bookmarkEnd w:id="1"/>
      <w:bookmarkEnd w:id="2"/>
      <w:bookmarkEnd w:id="3"/>
      <w:r>
        <w:rPr>
          <w:rFonts w:hint="eastAsia" w:ascii="仿宋" w:hAnsi="仿宋" w:eastAsia="仿宋" w:cs="Times New Roman"/>
          <w:b/>
          <w:bCs/>
          <w:color w:val="auto"/>
          <w:sz w:val="32"/>
          <w:szCs w:val="32"/>
          <w:highlight w:val="none"/>
          <w:lang w:val="zh-CN"/>
        </w:rPr>
        <w:t>：</w:t>
      </w:r>
    </w:p>
    <w:p>
      <w:pPr>
        <w:tabs>
          <w:tab w:val="left" w:pos="900"/>
        </w:tabs>
        <w:spacing w:line="360" w:lineRule="auto"/>
        <w:ind w:firstLine="470" w:firstLineChars="196"/>
        <w:jc w:val="left"/>
        <w:rPr>
          <w:rFonts w:hint="eastAsia" w:ascii="仿宋" w:hAnsi="仿宋" w:eastAsia="仿宋" w:cs="Times New Roman"/>
          <w:b w:val="0"/>
          <w:color w:val="auto"/>
          <w:sz w:val="24"/>
          <w:szCs w:val="24"/>
          <w:highlight w:val="none"/>
        </w:rPr>
      </w:pP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lang w:val="en-US" w:eastAsia="zh-CN"/>
        </w:rPr>
        <w:t>1</w:t>
      </w: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rPr>
        <w:t>系统稳定性</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保持不间断稳定运行，页面响应时间不超过1秒，同时请求同一个中等复杂度的事务时，响应时间不超过3秒。</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系统应提供7×24小时的连续运行，平均年故障时间小于1天，平均故障修复时间小于4小时，提供应急响应的预案。</w:t>
      </w:r>
    </w:p>
    <w:p>
      <w:pPr>
        <w:tabs>
          <w:tab w:val="left" w:pos="900"/>
        </w:tabs>
        <w:spacing w:line="360" w:lineRule="auto"/>
        <w:ind w:firstLine="470" w:firstLineChars="196"/>
        <w:jc w:val="left"/>
        <w:rPr>
          <w:rFonts w:hint="eastAsia" w:ascii="仿宋" w:hAnsi="仿宋" w:eastAsia="仿宋" w:cs="Times New Roman"/>
          <w:b w:val="0"/>
          <w:color w:val="auto"/>
          <w:sz w:val="24"/>
          <w:szCs w:val="24"/>
          <w:highlight w:val="none"/>
        </w:rPr>
      </w:pP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lang w:val="en-US" w:eastAsia="zh-CN"/>
        </w:rPr>
        <w:t>2</w:t>
      </w: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rPr>
        <w:t>系统兼容性</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用B/S架构，系统和中间件支持主流浏览器，包括IE8及以上版本及360、火狐、chrome、Safari等。支持市面主流office及WPS产品,包括Office2003及WPS以上版本，同时免费支持维护期内出现的新主流浏览器和office产品的兼容升级。全面支持本地私有化或者云服务器部署模式。</w:t>
      </w:r>
    </w:p>
    <w:p>
      <w:pPr>
        <w:tabs>
          <w:tab w:val="left" w:pos="900"/>
        </w:tabs>
        <w:spacing w:line="360" w:lineRule="auto"/>
        <w:ind w:firstLine="470" w:firstLineChars="196"/>
        <w:jc w:val="left"/>
        <w:rPr>
          <w:rFonts w:hint="eastAsia" w:ascii="仿宋" w:hAnsi="仿宋" w:eastAsia="仿宋" w:cs="Times New Roman"/>
          <w:b w:val="0"/>
          <w:color w:val="auto"/>
          <w:sz w:val="24"/>
          <w:szCs w:val="24"/>
          <w:highlight w:val="none"/>
        </w:rPr>
      </w:pP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lang w:val="en-US" w:eastAsia="zh-CN"/>
        </w:rPr>
        <w:t>3</w:t>
      </w: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rPr>
        <w:t>界面友好性</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要有友好的使用界面、导航、信息设计，具备完善的交互设计、便捷的功能菜单，视觉效果要简洁大方；简化操作步骤，完成一项工作点击次数控制在三次以内。</w:t>
      </w:r>
    </w:p>
    <w:p>
      <w:pPr>
        <w:tabs>
          <w:tab w:val="left" w:pos="900"/>
        </w:tabs>
        <w:spacing w:line="360" w:lineRule="auto"/>
        <w:ind w:firstLine="470" w:firstLineChars="196"/>
        <w:jc w:val="left"/>
        <w:rPr>
          <w:rFonts w:hint="eastAsia" w:ascii="仿宋" w:hAnsi="仿宋" w:eastAsia="仿宋" w:cs="Times New Roman"/>
          <w:b w:val="0"/>
          <w:color w:val="auto"/>
          <w:sz w:val="24"/>
          <w:szCs w:val="24"/>
          <w:highlight w:val="none"/>
        </w:rPr>
      </w:pP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lang w:val="en-US" w:eastAsia="zh-CN"/>
        </w:rPr>
        <w:t>4</w:t>
      </w:r>
      <w:r>
        <w:rPr>
          <w:rFonts w:hint="eastAsia" w:ascii="仿宋" w:hAnsi="仿宋" w:eastAsia="仿宋" w:cs="Times New Roman"/>
          <w:b w:val="0"/>
          <w:color w:val="auto"/>
          <w:sz w:val="24"/>
          <w:szCs w:val="24"/>
          <w:highlight w:val="none"/>
          <w:lang w:eastAsia="zh-CN"/>
        </w:rPr>
        <w:t>）</w:t>
      </w:r>
      <w:r>
        <w:rPr>
          <w:rFonts w:hint="eastAsia" w:ascii="仿宋" w:hAnsi="仿宋" w:eastAsia="仿宋" w:cs="Times New Roman"/>
          <w:b w:val="0"/>
          <w:color w:val="auto"/>
          <w:sz w:val="24"/>
          <w:szCs w:val="24"/>
          <w:highlight w:val="none"/>
        </w:rPr>
        <w:t>系统扩展性</w:t>
      </w:r>
    </w:p>
    <w:p>
      <w:pPr>
        <w:tabs>
          <w:tab w:val="left" w:pos="900"/>
        </w:tabs>
        <w:spacing w:line="360" w:lineRule="auto"/>
        <w:ind w:firstLine="470" w:firstLineChars="196"/>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系统要具备良好的扩展性，在不影响正常使用的情况下，能够根据需要快速实施、部署新的功能模块，实现系统功能扩展与升级。</w:t>
      </w:r>
    </w:p>
    <w:p>
      <w:pPr>
        <w:spacing w:line="360" w:lineRule="auto"/>
        <w:ind w:firstLine="0" w:firstLineChars="0"/>
        <w:jc w:val="left"/>
        <w:rPr>
          <w:rFonts w:hint="eastAsia" w:ascii="仿宋" w:hAnsi="仿宋" w:eastAsia="仿宋" w:cs="Times New Roman"/>
          <w:b/>
          <w:bCs/>
          <w:color w:val="auto"/>
          <w:sz w:val="32"/>
          <w:szCs w:val="32"/>
          <w:highlight w:val="none"/>
          <w:lang w:val="zh-CN"/>
        </w:rPr>
      </w:pPr>
      <w:r>
        <w:rPr>
          <w:rFonts w:hint="eastAsia" w:ascii="仿宋" w:hAnsi="仿宋" w:eastAsia="仿宋" w:cs="Times New Roman"/>
          <w:b/>
          <w:bCs/>
          <w:color w:val="auto"/>
          <w:sz w:val="32"/>
          <w:szCs w:val="32"/>
          <w:highlight w:val="none"/>
          <w:lang w:val="en-US" w:eastAsia="zh-CN"/>
        </w:rPr>
        <w:t>四</w:t>
      </w:r>
      <w:r>
        <w:rPr>
          <w:rFonts w:hint="eastAsia" w:ascii="仿宋" w:hAnsi="仿宋" w:eastAsia="仿宋" w:cs="Times New Roman"/>
          <w:b/>
          <w:bCs/>
          <w:color w:val="auto"/>
          <w:sz w:val="32"/>
          <w:szCs w:val="32"/>
          <w:highlight w:val="none"/>
          <w:lang w:val="zh-CN"/>
        </w:rPr>
        <w:t>、</w:t>
      </w:r>
      <w:bookmarkStart w:id="4" w:name="_Toc492315897"/>
      <w:bookmarkStart w:id="5" w:name="_Toc14628"/>
      <w:bookmarkStart w:id="6" w:name="_Toc492475053"/>
      <w:bookmarkStart w:id="7" w:name="_Toc492316235"/>
      <w:r>
        <w:rPr>
          <w:rFonts w:hint="eastAsia" w:ascii="仿宋" w:hAnsi="仿宋" w:eastAsia="仿宋" w:cs="Times New Roman"/>
          <w:b/>
          <w:bCs/>
          <w:color w:val="auto"/>
          <w:sz w:val="32"/>
          <w:szCs w:val="32"/>
          <w:highlight w:val="none"/>
          <w:lang w:val="zh-CN"/>
        </w:rPr>
        <w:t>整体技术需求</w:t>
      </w:r>
      <w:bookmarkEnd w:id="4"/>
      <w:bookmarkEnd w:id="5"/>
      <w:bookmarkEnd w:id="6"/>
      <w:bookmarkEnd w:id="7"/>
      <w:r>
        <w:rPr>
          <w:rFonts w:hint="eastAsia" w:ascii="仿宋" w:hAnsi="仿宋" w:eastAsia="仿宋" w:cs="Times New Roman"/>
          <w:b/>
          <w:bCs/>
          <w:color w:val="auto"/>
          <w:sz w:val="32"/>
          <w:szCs w:val="32"/>
          <w:highlight w:val="none"/>
          <w:lang w:val="zh-CN"/>
        </w:rPr>
        <w:t>：</w:t>
      </w:r>
    </w:p>
    <w:p>
      <w:pPr>
        <w:numPr>
          <w:ilvl w:val="0"/>
          <w:numId w:val="0"/>
        </w:numPr>
        <w:spacing w:line="360" w:lineRule="auto"/>
        <w:ind w:left="435"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系统架构要求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采用SOA架构建设，可以根据需求通过网络对松散耦合的粗粒度应用组件进行分布式部署、组合和使用。PC端采用B/S结构，服务器部署在本地，通过常用浏览器即可访问系统；移动终端需同时支持Android和ios两种语言（</w:t>
      </w:r>
      <w:r>
        <w:rPr>
          <w:rFonts w:hint="eastAsia" w:ascii="仿宋" w:hAnsi="仿宋" w:eastAsia="仿宋" w:cs="仿宋"/>
          <w:color w:val="auto"/>
          <w:sz w:val="24"/>
          <w:szCs w:val="24"/>
          <w:highlight w:val="none"/>
          <w:lang w:val="en-US" w:eastAsia="zh-CN"/>
        </w:rPr>
        <w:t>iPad</w:t>
      </w:r>
      <w:r>
        <w:rPr>
          <w:rFonts w:hint="eastAsia" w:ascii="仿宋" w:hAnsi="仿宋" w:eastAsia="仿宋" w:cs="仿宋"/>
          <w:color w:val="auto"/>
          <w:sz w:val="24"/>
          <w:szCs w:val="24"/>
          <w:highlight w:val="none"/>
        </w:rPr>
        <w:t>、智能手机等）开展移动办公。</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考虑将来异构系统的集成，要求系统的开发平台兼容性强，本系统要求采用java平台开发。</w:t>
      </w:r>
    </w:p>
    <w:p>
      <w:pPr>
        <w:numPr>
          <w:ilvl w:val="0"/>
          <w:numId w:val="0"/>
        </w:numPr>
        <w:spacing w:line="360" w:lineRule="auto"/>
        <w:ind w:firstLine="42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系统安全性要求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1、系统应从网络层、应用层、数据层三个方面进行安全管控。网络层支持VPN加密访问；应用层采用SSL传输加密、HTTPS加密、IP访问控制等多种措施；数据层采用双机热备、远程访问限制等安全策略。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2、支持多种身份验证模式，用户名密码认证、IP地址限制、证书身份认证、U-key、AD认证整合等。多种应用系统采用统一的一次身份认证进行登陆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以监控所有的文件流传流程，实时掌握流转状态；可控的电子文档：系统设有撤回、退回、特送、委托等功能保证文件每时每刻的办理状态都是可控的；完备的日志系统：系统具有完整的电子流转日志及安全日志系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4、支持系统定时自动备份技术，保证系统的稳定性，一旦发生异常情况，能够将系统状态尽快恢复到系统正常的状态。</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5、系统及数据安全：系统源代码无SQL注入、跨站脚本、弱口令等常见安全漏洞，能够应对暴力破解口令等攻击；系统本地部署，所有数据采用加密方式存储，具有方便快捷的数据备份机制和数据恢复能力。</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6、提供科学完善的用户权限管理，支持分级授权管理，可通过角色和数据范围设置满足多级单位集中使用一套系统的复杂要求。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7、系统具备科学、合理、严密的数据库备份及还原功能，在数据安全性方面要有完善的解决方案。</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8、系统具有IP安全控制功能，能够设置一定IP地址段范围内的机器访问系统对不在IP地址范围内的无法登陆系统。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9、提供系统的操作日志，具有审计功能，具有独立的审计管理员，系统管理员不能删除操作日志。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10、根据系统信息安全保密要求，系统不得出现”超级管理员”的角色权限，既能查看流程，又能查看表单内容。</w:t>
      </w:r>
    </w:p>
    <w:p>
      <w:pPr>
        <w:numPr>
          <w:ilvl w:val="0"/>
          <w:numId w:val="0"/>
        </w:numPr>
        <w:spacing w:line="360" w:lineRule="auto"/>
        <w:ind w:left="422" w:left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系统支撑环境及性能要求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1、采用目前Java主流开发语言和平台技术，基于分布式计算技术进行系统架构设计和系统开发，系统采用多层架构的体系结构，应充分考虑到系统今后纵向和横向的平滑扩张能力。</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2、基于大型关系型数据库运行，采用Oracle或MS-SQL Server 等主流数据库。</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3、基于Windows或者Linux操作系统。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4、快速响应能力，能解决大量访问请求，在网络稳定的环境下操作性界面常规操作的系统响应时间要小于3秒。</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5、支持多种主流应用服务中间件。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6、系统要基于当前最先进及使用范围最广的应用开发平台，采用国际先进、成熟、实用的技术标准，支持后期纵向和横向的平滑扩张能力。</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7、采用自主工作流专利技术。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8、具有对操作系统、数据库、中间件之间的匹配调优能力。</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9、系统流程表单设计需支持系统自带的无插件表单设计软件，无代码进行表单、流程、统计查询等功能设计，简单易用。</w:t>
      </w:r>
    </w:p>
    <w:p>
      <w:pPr>
        <w:spacing w:before="156" w:beforeLines="50" w:after="156" w:afterLines="50" w:line="500" w:lineRule="exact"/>
        <w:jc w:val="left"/>
        <w:rPr>
          <w:rFonts w:hint="eastAsia" w:ascii="仿宋" w:hAnsi="仿宋" w:eastAsia="仿宋" w:cs="Times New Roman"/>
          <w:b/>
          <w:bCs/>
          <w:color w:val="auto"/>
          <w:sz w:val="32"/>
          <w:szCs w:val="32"/>
          <w:highlight w:val="none"/>
          <w:lang w:val="zh-CN"/>
        </w:rPr>
      </w:pPr>
      <w:r>
        <w:rPr>
          <w:rFonts w:hint="eastAsia" w:ascii="仿宋" w:hAnsi="仿宋" w:eastAsia="仿宋" w:cs="Times New Roman"/>
          <w:b/>
          <w:bCs/>
          <w:color w:val="auto"/>
          <w:sz w:val="32"/>
          <w:szCs w:val="32"/>
          <w:highlight w:val="none"/>
          <w:lang w:val="zh-CN" w:eastAsia="zh-CN"/>
        </w:rPr>
        <w:t>五</w:t>
      </w:r>
      <w:r>
        <w:rPr>
          <w:rFonts w:hint="eastAsia" w:ascii="仿宋" w:hAnsi="仿宋" w:eastAsia="仿宋" w:cs="Times New Roman"/>
          <w:b/>
          <w:bCs/>
          <w:color w:val="auto"/>
          <w:sz w:val="32"/>
          <w:szCs w:val="32"/>
          <w:highlight w:val="none"/>
          <w:lang w:val="zh-CN"/>
        </w:rPr>
        <w:t>、</w:t>
      </w:r>
      <w:bookmarkStart w:id="8" w:name="_Toc12737"/>
      <w:bookmarkStart w:id="9" w:name="_Toc492475054"/>
      <w:bookmarkStart w:id="10" w:name="_Toc454576833"/>
      <w:bookmarkStart w:id="11" w:name="_Toc492316236"/>
      <w:bookmarkStart w:id="12" w:name="_Toc492315898"/>
      <w:bookmarkStart w:id="13" w:name="_Toc467448181"/>
      <w:bookmarkStart w:id="14" w:name="_Toc9161"/>
      <w:r>
        <w:rPr>
          <w:rFonts w:hint="eastAsia" w:ascii="仿宋" w:hAnsi="仿宋" w:eastAsia="仿宋" w:cs="Times New Roman"/>
          <w:b/>
          <w:bCs/>
          <w:color w:val="auto"/>
          <w:sz w:val="32"/>
          <w:szCs w:val="32"/>
          <w:highlight w:val="none"/>
          <w:lang w:val="zh-CN"/>
        </w:rPr>
        <w:t>系统设计原则</w:t>
      </w:r>
      <w:bookmarkEnd w:id="8"/>
      <w:bookmarkEnd w:id="9"/>
      <w:bookmarkEnd w:id="10"/>
      <w:bookmarkEnd w:id="11"/>
      <w:bookmarkEnd w:id="12"/>
      <w:bookmarkEnd w:id="13"/>
      <w:bookmarkEnd w:id="14"/>
      <w:r>
        <w:rPr>
          <w:rFonts w:hint="eastAsia" w:ascii="仿宋" w:hAnsi="仿宋" w:eastAsia="仿宋" w:cs="Times New Roman"/>
          <w:b/>
          <w:bCs/>
          <w:color w:val="auto"/>
          <w:sz w:val="32"/>
          <w:szCs w:val="32"/>
          <w:highlight w:val="none"/>
          <w:lang w:val="zh-CN"/>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办公平台设计以“高起点、高要求、高标准”为导向，基于“信息协同、业务协同、系统协同”原则，建设统一的协同办公信息平台，进而形成办公自动化的标准规范，把单位的领导层、管理人员、行政人员、业务人员等员工以及子单位、相关部门等有机地联系在一起，形成一个真正体现“</w:t>
      </w:r>
      <w:r>
        <w:rPr>
          <w:rFonts w:hint="eastAsia" w:ascii="仿宋" w:hAnsi="仿宋" w:eastAsia="仿宋" w:cs="仿宋"/>
          <w:b/>
          <w:color w:val="auto"/>
          <w:sz w:val="24"/>
          <w:szCs w:val="24"/>
          <w:highlight w:val="none"/>
        </w:rPr>
        <w:t>协同</w:t>
      </w:r>
      <w:r>
        <w:rPr>
          <w:rFonts w:hint="eastAsia" w:ascii="仿宋" w:hAnsi="仿宋" w:eastAsia="仿宋" w:cs="仿宋"/>
          <w:color w:val="auto"/>
          <w:sz w:val="24"/>
          <w:szCs w:val="24"/>
          <w:highlight w:val="none"/>
        </w:rPr>
        <w:t>”精髓的协作办公管理平台。因此应本着以下原则来建设</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的协同办公平台：</w:t>
      </w:r>
    </w:p>
    <w:p>
      <w:pPr>
        <w:numPr>
          <w:ilvl w:val="0"/>
          <w:numId w:val="0"/>
        </w:numPr>
        <w:spacing w:line="360" w:lineRule="auto"/>
        <w:ind w:left="422" w:leftChars="0"/>
        <w:jc w:val="left"/>
        <w:rPr>
          <w:rFonts w:hint="eastAsia" w:ascii="仿宋" w:hAnsi="仿宋" w:eastAsia="仿宋" w:cs="仿宋"/>
          <w:b/>
          <w:color w:val="auto"/>
          <w:sz w:val="24"/>
          <w:szCs w:val="24"/>
          <w:highlight w:val="none"/>
          <w:lang w:eastAsia="zh-CN"/>
        </w:rPr>
      </w:pPr>
      <w:bookmarkStart w:id="15" w:name="_Toc467448182"/>
      <w:bookmarkStart w:id="16" w:name="_Toc174251474"/>
      <w:bookmarkStart w:id="17" w:name="_Toc24214762"/>
      <w:bookmarkStart w:id="18" w:name="_Toc454576834"/>
      <w:bookmarkStart w:id="19" w:name="_Toc19010203"/>
      <w:bookmarkStart w:id="20" w:name="_Toc80600801"/>
      <w:bookmarkStart w:id="21" w:name="_Toc37753707"/>
      <w:bookmarkStart w:id="22" w:name="_Toc100639523"/>
      <w:bookmarkStart w:id="23" w:name="_Toc72283718"/>
      <w:bookmarkStart w:id="24" w:name="_Toc72283527"/>
      <w:bookmarkStart w:id="25" w:name="_Toc184293123"/>
      <w:bookmarkStart w:id="26" w:name="_Toc72283336"/>
      <w:bookmarkStart w:id="27" w:name="_Toc13317"/>
      <w:bookmarkStart w:id="28" w:name="_Toc172554817"/>
      <w:bookmarkStart w:id="29" w:name="_Toc32753"/>
      <w:bookmarkStart w:id="30" w:name="_Toc492316237"/>
      <w:bookmarkStart w:id="31" w:name="_Toc64261936"/>
      <w:bookmarkStart w:id="32" w:name="_Toc24984932"/>
      <w:bookmarkStart w:id="33" w:name="_Toc492475055"/>
      <w:bookmarkStart w:id="34" w:name="_Toc177988252"/>
      <w:bookmarkStart w:id="35" w:name="_Toc80602596"/>
      <w:bookmarkStart w:id="36" w:name="_Toc19010093"/>
      <w:bookmarkStart w:id="37" w:name="_Toc492315899"/>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lang w:eastAsia="zh-CN"/>
        </w:rPr>
        <w:t>）全局性和整体性原则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在把握全局性的基础上，从单位整体信息化建设的角度出发，充分考虑信息化建设的需求，使系统实现全局信息资源（硬件、软件、网络和数据）的共享，使系统能真正地发挥在工作中的作用。</w:t>
      </w:r>
      <w:bookmarkStart w:id="38" w:name="_Toc445002689"/>
      <w:bookmarkStart w:id="39" w:name="_Toc445283179"/>
      <w:bookmarkStart w:id="40" w:name="_Toc444928111"/>
      <w:bookmarkStart w:id="41" w:name="_Toc527879849"/>
    </w:p>
    <w:p>
      <w:pPr>
        <w:numPr>
          <w:ilvl w:val="0"/>
          <w:numId w:val="0"/>
        </w:numPr>
        <w:spacing w:line="360" w:lineRule="auto"/>
        <w:ind w:left="422" w:leftChars="0"/>
        <w:jc w:val="left"/>
        <w:rPr>
          <w:rFonts w:hint="eastAsia" w:ascii="仿宋" w:hAnsi="仿宋" w:eastAsia="仿宋" w:cs="仿宋"/>
          <w:b/>
          <w:color w:val="auto"/>
          <w:sz w:val="24"/>
          <w:szCs w:val="24"/>
          <w:highlight w:val="none"/>
          <w:lang w:eastAsia="zh-CN"/>
        </w:rPr>
      </w:pPr>
      <w:bookmarkStart w:id="42" w:name="_Toc80602597"/>
      <w:bookmarkStart w:id="43" w:name="_Toc19010094"/>
      <w:bookmarkStart w:id="44" w:name="_Toc24766"/>
      <w:bookmarkStart w:id="45" w:name="_Toc72283719"/>
      <w:bookmarkStart w:id="46" w:name="_Toc72283528"/>
      <w:bookmarkStart w:id="47" w:name="_Toc72283337"/>
      <w:bookmarkStart w:id="48" w:name="_Toc24214763"/>
      <w:bookmarkStart w:id="49" w:name="_Toc492315900"/>
      <w:bookmarkStart w:id="50" w:name="_Toc467448183"/>
      <w:bookmarkStart w:id="51" w:name="_Toc454576835"/>
      <w:bookmarkStart w:id="52" w:name="_Toc492475056"/>
      <w:bookmarkStart w:id="53" w:name="_Toc177988253"/>
      <w:bookmarkStart w:id="54" w:name="_Toc174251475"/>
      <w:bookmarkStart w:id="55" w:name="_Toc24984933"/>
      <w:bookmarkStart w:id="56" w:name="_Toc172554818"/>
      <w:bookmarkStart w:id="57" w:name="_Toc492316238"/>
      <w:bookmarkStart w:id="58" w:name="_Toc184293124"/>
      <w:bookmarkStart w:id="59" w:name="_Toc80600802"/>
      <w:bookmarkStart w:id="60" w:name="_Toc100639524"/>
      <w:bookmarkStart w:id="61" w:name="_Toc17382"/>
      <w:bookmarkStart w:id="62" w:name="_Toc37753708"/>
      <w:bookmarkStart w:id="63" w:name="_Toc19010204"/>
      <w:bookmarkStart w:id="64" w:name="_Toc64261937"/>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lang w:eastAsia="zh-CN"/>
        </w:rPr>
        <w:t>）成熟性和先进性</w:t>
      </w:r>
      <w:bookmarkEnd w:id="38"/>
      <w:bookmarkEnd w:id="39"/>
      <w:bookmarkEnd w:id="40"/>
      <w:r>
        <w:rPr>
          <w:rFonts w:hint="eastAsia" w:ascii="仿宋" w:hAnsi="仿宋" w:eastAsia="仿宋" w:cs="仿宋"/>
          <w:b/>
          <w:color w:val="auto"/>
          <w:sz w:val="24"/>
          <w:szCs w:val="24"/>
          <w:highlight w:val="none"/>
          <w:lang w:eastAsia="zh-CN"/>
        </w:rPr>
        <w:t>原则</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建设要尽可能采用较成熟的技术、方法、软件、硬件和网络平台，确保系统成熟与可靠，同时兼顾先进性。使系统在满足全局性与整体性要求的同时，能够适应未来技术发展和需求的变化，使系统能够可持续发展。</w:t>
      </w:r>
    </w:p>
    <w:p>
      <w:pPr>
        <w:numPr>
          <w:ilvl w:val="0"/>
          <w:numId w:val="0"/>
        </w:numPr>
        <w:spacing w:line="360" w:lineRule="auto"/>
        <w:ind w:left="422" w:leftChars="0"/>
        <w:jc w:val="left"/>
        <w:rPr>
          <w:rFonts w:hint="eastAsia" w:ascii="仿宋" w:hAnsi="仿宋" w:eastAsia="仿宋" w:cs="仿宋"/>
          <w:b/>
          <w:color w:val="auto"/>
          <w:sz w:val="24"/>
          <w:szCs w:val="24"/>
          <w:highlight w:val="none"/>
          <w:lang w:eastAsia="zh-CN"/>
        </w:rPr>
      </w:pPr>
      <w:bookmarkStart w:id="65" w:name="_Toc445002690"/>
      <w:bookmarkStart w:id="66" w:name="_Toc445283180"/>
      <w:bookmarkStart w:id="67" w:name="_Toc444928112"/>
      <w:bookmarkStart w:id="68" w:name="_Toc467448184"/>
      <w:bookmarkStart w:id="69" w:name="_Toc492315901"/>
      <w:bookmarkStart w:id="70" w:name="_Toc172554819"/>
      <w:bookmarkStart w:id="71" w:name="_Toc19010095"/>
      <w:bookmarkStart w:id="72" w:name="_Toc177988254"/>
      <w:bookmarkStart w:id="73" w:name="_Toc100639525"/>
      <w:bookmarkStart w:id="74" w:name="_Toc72283720"/>
      <w:bookmarkStart w:id="75" w:name="_Toc37753709"/>
      <w:bookmarkStart w:id="76" w:name="_Toc122"/>
      <w:bookmarkStart w:id="77" w:name="_Toc80600803"/>
      <w:bookmarkStart w:id="78" w:name="_Toc72283529"/>
      <w:bookmarkStart w:id="79" w:name="_Toc72283338"/>
      <w:bookmarkStart w:id="80" w:name="_Toc492475057"/>
      <w:bookmarkStart w:id="81" w:name="_Toc64261938"/>
      <w:bookmarkStart w:id="82" w:name="_Toc174251476"/>
      <w:bookmarkStart w:id="83" w:name="_Toc16876"/>
      <w:bookmarkStart w:id="84" w:name="_Toc492316239"/>
      <w:bookmarkStart w:id="85" w:name="_Toc80602598"/>
      <w:bookmarkStart w:id="86" w:name="_Toc19010205"/>
      <w:bookmarkStart w:id="87" w:name="_Toc454576836"/>
      <w:bookmarkStart w:id="88" w:name="_Toc24984934"/>
      <w:bookmarkStart w:id="89" w:name="_Toc527879851"/>
      <w:bookmarkStart w:id="90" w:name="_Toc184293125"/>
      <w:bookmarkStart w:id="91" w:name="_Toc24214764"/>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）标准化和</w:t>
      </w:r>
      <w:bookmarkEnd w:id="65"/>
      <w:bookmarkEnd w:id="66"/>
      <w:bookmarkEnd w:id="67"/>
      <w:r>
        <w:rPr>
          <w:rFonts w:hint="eastAsia" w:ascii="仿宋" w:hAnsi="仿宋" w:eastAsia="仿宋" w:cs="仿宋"/>
          <w:b/>
          <w:color w:val="auto"/>
          <w:sz w:val="24"/>
          <w:szCs w:val="24"/>
          <w:highlight w:val="none"/>
          <w:lang w:eastAsia="zh-CN"/>
        </w:rPr>
        <w:t>开放性原则</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的建设要严格按照国家、地方和行业的有关标准与规范，如公文标准、数据分层与编码、数据质量与元数据标准等，并适当考虑与国际接轨。在没有标准与规范的情况下，要参照国家、地方和行业的相关标准与规范，制订相应的标准与规范。系统的分析、设计、实现和测试要严格按照软件工程标准和规范，并尽可能采用开放技术和国内主流产品，以确保系统符合国际上各种开放标准。</w:t>
      </w:r>
    </w:p>
    <w:p>
      <w:pPr>
        <w:numPr>
          <w:ilvl w:val="0"/>
          <w:numId w:val="0"/>
        </w:numPr>
        <w:spacing w:line="360" w:lineRule="auto"/>
        <w:ind w:left="422" w:leftChars="0"/>
        <w:jc w:val="left"/>
        <w:rPr>
          <w:rFonts w:hint="eastAsia" w:ascii="仿宋" w:hAnsi="仿宋" w:eastAsia="仿宋" w:cs="仿宋"/>
          <w:b/>
          <w:color w:val="auto"/>
          <w:sz w:val="24"/>
          <w:szCs w:val="24"/>
          <w:highlight w:val="none"/>
          <w:lang w:eastAsia="zh-CN"/>
        </w:rPr>
      </w:pPr>
      <w:bookmarkStart w:id="92" w:name="_Toc492315902"/>
      <w:bookmarkStart w:id="93" w:name="_Toc454576837"/>
      <w:bookmarkStart w:id="94" w:name="_Toc467448185"/>
      <w:bookmarkStart w:id="95" w:name="_Toc177988255"/>
      <w:bookmarkStart w:id="96" w:name="_Toc19010206"/>
      <w:bookmarkStart w:id="97" w:name="_Toc174251477"/>
      <w:bookmarkStart w:id="98" w:name="_Toc527879852"/>
      <w:bookmarkStart w:id="99" w:name="_Toc24984935"/>
      <w:bookmarkStart w:id="100" w:name="_Toc184293126"/>
      <w:bookmarkStart w:id="101" w:name="_Toc19010096"/>
      <w:bookmarkStart w:id="102" w:name="_Toc80600804"/>
      <w:bookmarkStart w:id="103" w:name="_Toc64261939"/>
      <w:bookmarkStart w:id="104" w:name="_Toc72283530"/>
      <w:bookmarkStart w:id="105" w:name="_Toc72283339"/>
      <w:bookmarkStart w:id="106" w:name="_Toc80602599"/>
      <w:bookmarkStart w:id="107" w:name="_Toc15430"/>
      <w:bookmarkStart w:id="108" w:name="_Toc172554820"/>
      <w:bookmarkStart w:id="109" w:name="_Toc37753710"/>
      <w:bookmarkStart w:id="110" w:name="_Toc8845"/>
      <w:bookmarkStart w:id="111" w:name="_Toc24214765"/>
      <w:bookmarkStart w:id="112" w:name="_Toc72283721"/>
      <w:bookmarkStart w:id="113" w:name="_Toc100639526"/>
      <w:bookmarkStart w:id="114" w:name="_Toc492316240"/>
      <w:bookmarkStart w:id="115" w:name="_Toc492475058"/>
      <w:bookmarkStart w:id="116" w:name="_Toc445283181"/>
      <w:bookmarkStart w:id="117" w:name="_Toc444928113"/>
      <w:bookmarkStart w:id="118" w:name="_Toc445002691"/>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lang w:eastAsia="zh-CN"/>
        </w:rPr>
        <w:t>）实用性和灵活性原则</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系统开发“以人为本”，充分考虑</w:t>
      </w:r>
      <w:r>
        <w:rPr>
          <w:rFonts w:hint="eastAsia" w:ascii="仿宋" w:hAnsi="仿宋" w:eastAsia="仿宋" w:cs="仿宋"/>
          <w:color w:val="auto"/>
          <w:sz w:val="24"/>
          <w:szCs w:val="24"/>
          <w:highlight w:val="none"/>
          <w:lang w:val="en-US" w:eastAsia="zh-CN"/>
        </w:rPr>
        <w:t>江苏江苏天目湖集团</w:t>
      </w:r>
      <w:r>
        <w:rPr>
          <w:rFonts w:hint="eastAsia" w:ascii="仿宋" w:hAnsi="仿宋" w:eastAsia="仿宋" w:cs="仿宋"/>
          <w:color w:val="auto"/>
          <w:sz w:val="24"/>
          <w:szCs w:val="24"/>
          <w:highlight w:val="none"/>
        </w:rPr>
        <w:t>各项业务活动的实际需要，贴近用户的需求与习惯做法，做到功能强大、界面友好和美观、操作简单、使用灵活。充分实现信息资源的共享，方便领导办公，减少工作人员的工作量（如文字录入工作量），实现各项业务办理的计算机协同工作环境，使工作人员办理业务过程中能方便地获得所需的信息。支持应用层的快速开发和灵活部署，能够较完善地适应未来机构调整、工作调整所导致的应用系统开发的困难。</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围绕“用户为中心”的原则进行设计开发。充分考虑政府应用特色，参考实际用户的办公、管理、个人喜好和交流等复杂需求。针对不同类型用户的需要，真正有效地解决用户实际工作中的问题。此外系统还支持多种方式访问系统，为用户方便快捷地处理办公事务提供了帮助。</w:t>
      </w:r>
    </w:p>
    <w:p>
      <w:pPr>
        <w:numPr>
          <w:ilvl w:val="0"/>
          <w:numId w:val="0"/>
        </w:numPr>
        <w:spacing w:line="360" w:lineRule="auto"/>
        <w:ind w:left="422" w:leftChars="0"/>
        <w:jc w:val="left"/>
        <w:rPr>
          <w:rFonts w:hint="eastAsia" w:ascii="仿宋" w:hAnsi="仿宋" w:eastAsia="仿宋" w:cs="仿宋"/>
          <w:b/>
          <w:color w:val="auto"/>
          <w:sz w:val="24"/>
          <w:szCs w:val="24"/>
          <w:highlight w:val="none"/>
          <w:lang w:eastAsia="zh-CN"/>
        </w:rPr>
      </w:pPr>
      <w:bookmarkStart w:id="119" w:name="_Toc172554821"/>
      <w:bookmarkStart w:id="120" w:name="_Toc1882"/>
      <w:bookmarkStart w:id="121" w:name="_Toc174251478"/>
      <w:bookmarkStart w:id="122" w:name="_Toc467448186"/>
      <w:bookmarkStart w:id="123" w:name="_Toc80602600"/>
      <w:bookmarkStart w:id="124" w:name="_Toc72283340"/>
      <w:bookmarkStart w:id="125" w:name="_Toc184293127"/>
      <w:bookmarkStart w:id="126" w:name="_Toc177988256"/>
      <w:bookmarkStart w:id="127" w:name="_Toc492316241"/>
      <w:bookmarkStart w:id="128" w:name="_Toc19010097"/>
      <w:bookmarkStart w:id="129" w:name="_Toc19010207"/>
      <w:bookmarkStart w:id="130" w:name="_Toc20920"/>
      <w:bookmarkStart w:id="131" w:name="_Toc492475059"/>
      <w:bookmarkStart w:id="132" w:name="_Toc100639527"/>
      <w:bookmarkStart w:id="133" w:name="_Toc24214766"/>
      <w:bookmarkStart w:id="134" w:name="_Toc454576838"/>
      <w:bookmarkStart w:id="135" w:name="_Toc64261940"/>
      <w:bookmarkStart w:id="136" w:name="_Toc72283722"/>
      <w:bookmarkStart w:id="137" w:name="_Toc72283531"/>
      <w:bookmarkStart w:id="138" w:name="_Toc24984936"/>
      <w:bookmarkStart w:id="139" w:name="_Toc80600805"/>
      <w:bookmarkStart w:id="140" w:name="_Toc37753711"/>
      <w:bookmarkStart w:id="141" w:name="_Toc492315903"/>
      <w:bookmarkStart w:id="142" w:name="_Toc527879853"/>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lang w:eastAsia="zh-CN"/>
        </w:rPr>
        <w:t>）可维护性和扩展性</w:t>
      </w:r>
      <w:bookmarkEnd w:id="116"/>
      <w:bookmarkEnd w:id="117"/>
      <w:bookmarkEnd w:id="118"/>
      <w:r>
        <w:rPr>
          <w:rFonts w:hint="eastAsia" w:ascii="仿宋" w:hAnsi="仿宋" w:eastAsia="仿宋" w:cs="仿宋"/>
          <w:b/>
          <w:color w:val="auto"/>
          <w:sz w:val="24"/>
          <w:szCs w:val="24"/>
          <w:highlight w:val="none"/>
          <w:lang w:eastAsia="zh-CN"/>
        </w:rPr>
        <w:t>原则</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确保系统的可持续发展，系统应具有较强的可维护性和扩展性。当机构调整、人事变动、业务内容与流程变更时，能方便地进行系统流程和功能的调整，以适应系统需求变化；系统能够方便地进行管理与维护，软、硬件的升级不影响正常运作，系统功能、结构以及数据库可方便地扩展。</w:t>
      </w:r>
    </w:p>
    <w:p>
      <w:pPr>
        <w:numPr>
          <w:ilvl w:val="0"/>
          <w:numId w:val="0"/>
        </w:numPr>
        <w:spacing w:line="360" w:lineRule="auto"/>
        <w:ind w:left="422" w:leftChars="0"/>
        <w:jc w:val="left"/>
        <w:rPr>
          <w:rFonts w:hint="eastAsia" w:ascii="仿宋" w:hAnsi="仿宋" w:eastAsia="仿宋" w:cs="仿宋"/>
          <w:b/>
          <w:color w:val="auto"/>
          <w:sz w:val="24"/>
          <w:szCs w:val="24"/>
          <w:highlight w:val="none"/>
          <w:lang w:eastAsia="zh-CN"/>
        </w:rPr>
      </w:pPr>
      <w:bookmarkStart w:id="143" w:name="_Toc445002692"/>
      <w:bookmarkStart w:id="144" w:name="_Toc445283182"/>
      <w:bookmarkStart w:id="145" w:name="_Toc444928114"/>
      <w:bookmarkStart w:id="146" w:name="_Toc64261941"/>
      <w:bookmarkStart w:id="147" w:name="_Toc24214767"/>
      <w:bookmarkStart w:id="148" w:name="_Toc72283341"/>
      <w:bookmarkStart w:id="149" w:name="_Toc7823"/>
      <w:bookmarkStart w:id="150" w:name="_Toc454576839"/>
      <w:bookmarkStart w:id="151" w:name="_Toc467448187"/>
      <w:bookmarkStart w:id="152" w:name="_Toc19010098"/>
      <w:bookmarkStart w:id="153" w:name="_Toc19010208"/>
      <w:bookmarkStart w:id="154" w:name="_Toc492475060"/>
      <w:bookmarkStart w:id="155" w:name="_Toc80602601"/>
      <w:bookmarkStart w:id="156" w:name="_Toc37753712"/>
      <w:bookmarkStart w:id="157" w:name="_Toc184293128"/>
      <w:bookmarkStart w:id="158" w:name="_Toc172554822"/>
      <w:bookmarkStart w:id="159" w:name="_Toc80600806"/>
      <w:bookmarkStart w:id="160" w:name="_Toc527879854"/>
      <w:bookmarkStart w:id="161" w:name="_Toc100639528"/>
      <w:bookmarkStart w:id="162" w:name="_Toc72283532"/>
      <w:bookmarkStart w:id="163" w:name="_Toc19287"/>
      <w:bookmarkStart w:id="164" w:name="_Toc177988257"/>
      <w:bookmarkStart w:id="165" w:name="_Toc72283723"/>
      <w:bookmarkStart w:id="166" w:name="_Toc492315904"/>
      <w:bookmarkStart w:id="167" w:name="_Toc174251479"/>
      <w:bookmarkStart w:id="168" w:name="_Toc24984937"/>
      <w:bookmarkStart w:id="169" w:name="_Toc492316242"/>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lang w:eastAsia="zh-CN"/>
        </w:rPr>
        <w:t>）安全性和保密性</w:t>
      </w:r>
      <w:bookmarkEnd w:id="143"/>
      <w:bookmarkEnd w:id="144"/>
      <w:bookmarkEnd w:id="145"/>
      <w:r>
        <w:rPr>
          <w:rFonts w:hint="eastAsia" w:ascii="仿宋" w:hAnsi="仿宋" w:eastAsia="仿宋" w:cs="仿宋"/>
          <w:b/>
          <w:color w:val="auto"/>
          <w:sz w:val="24"/>
          <w:szCs w:val="24"/>
          <w:highlight w:val="none"/>
          <w:lang w:eastAsia="zh-CN"/>
        </w:rPr>
        <w:t>原则</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网络环境下数据的安全，防止病毒入侵、非法访问、恶意更改毁坏，采取完备的数据保护和备份机制。为了防止非授权用户的非法入侵和授权用户的越权使用，系统应进行各种级别的权限控制，并具备审核功能，自动记录用户访问的情况和操作过程，以备日后查询。</w:t>
      </w:r>
    </w:p>
    <w:p>
      <w:pPr>
        <w:numPr>
          <w:ilvl w:val="0"/>
          <w:numId w:val="0"/>
        </w:numPr>
        <w:spacing w:line="360" w:lineRule="auto"/>
        <w:ind w:left="422" w:leftChars="0"/>
        <w:jc w:val="left"/>
        <w:rPr>
          <w:rFonts w:hint="eastAsia" w:ascii="仿宋" w:hAnsi="仿宋" w:eastAsia="仿宋" w:cs="仿宋"/>
          <w:b/>
          <w:color w:val="auto"/>
          <w:sz w:val="24"/>
          <w:szCs w:val="24"/>
          <w:highlight w:val="none"/>
          <w:lang w:eastAsia="zh-CN"/>
        </w:rPr>
      </w:pPr>
      <w:bookmarkStart w:id="170" w:name="_Toc445002693"/>
      <w:bookmarkStart w:id="171" w:name="_Toc444928115"/>
      <w:bookmarkStart w:id="172" w:name="_Toc445283183"/>
      <w:bookmarkStart w:id="173" w:name="_Toc80600807"/>
      <w:bookmarkStart w:id="174" w:name="_Toc21732"/>
      <w:bookmarkStart w:id="175" w:name="_Toc6513"/>
      <w:bookmarkStart w:id="176" w:name="_Toc19010099"/>
      <w:bookmarkStart w:id="177" w:name="_Toc492475061"/>
      <w:bookmarkStart w:id="178" w:name="_Toc492316243"/>
      <w:bookmarkStart w:id="179" w:name="_Toc64261942"/>
      <w:bookmarkStart w:id="180" w:name="_Toc72283342"/>
      <w:bookmarkStart w:id="181" w:name="_Toc454576840"/>
      <w:bookmarkStart w:id="182" w:name="_Toc24984938"/>
      <w:bookmarkStart w:id="183" w:name="_Toc80602602"/>
      <w:bookmarkStart w:id="184" w:name="_Toc100639529"/>
      <w:bookmarkStart w:id="185" w:name="_Toc24214768"/>
      <w:bookmarkStart w:id="186" w:name="_Toc72283533"/>
      <w:bookmarkStart w:id="187" w:name="_Toc467448188"/>
      <w:bookmarkStart w:id="188" w:name="_Toc19010209"/>
      <w:bookmarkStart w:id="189" w:name="_Toc184293129"/>
      <w:bookmarkStart w:id="190" w:name="_Toc72283724"/>
      <w:bookmarkStart w:id="191" w:name="_Toc174251480"/>
      <w:bookmarkStart w:id="192" w:name="_Toc37753713"/>
      <w:bookmarkStart w:id="193" w:name="_Toc527879855"/>
      <w:bookmarkStart w:id="194" w:name="_Toc172554823"/>
      <w:bookmarkStart w:id="195" w:name="_Toc177988258"/>
      <w:bookmarkStart w:id="196" w:name="_Toc492315905"/>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lang w:eastAsia="zh-CN"/>
        </w:rPr>
        <w:t>）稳定性</w:t>
      </w:r>
      <w:bookmarkEnd w:id="170"/>
      <w:bookmarkEnd w:id="171"/>
      <w:bookmarkEnd w:id="172"/>
      <w:r>
        <w:rPr>
          <w:rFonts w:hint="eastAsia" w:ascii="仿宋" w:hAnsi="仿宋" w:eastAsia="仿宋" w:cs="仿宋"/>
          <w:b/>
          <w:color w:val="auto"/>
          <w:sz w:val="24"/>
          <w:szCs w:val="24"/>
          <w:highlight w:val="none"/>
          <w:lang w:eastAsia="zh-CN"/>
        </w:rPr>
        <w:t>和高性能原则</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系统设计、开发和应用时，应从系统结构、技术措施、软硬件平台、技术服务和维护响应能力等方面综合考虑，确保系统较高的性能，如在网络环境下对系统多用户并发操作要具有较高的稳定性和响应速度，综合考虑确保系统应用中最低的故障率，确保系统的稳定性。本系统的设计将在尽可能减少投资的情况下，从系统结构、网络结构、技术措施、设备选型等方面综合考虑，以确保系统稳定可用。</w:t>
      </w:r>
    </w:p>
    <w:p>
      <w:pPr>
        <w:spacing w:before="0" w:beforeLines="0" w:after="0" w:afterLines="0" w:line="360" w:lineRule="auto"/>
        <w:jc w:val="left"/>
        <w:rPr>
          <w:rFonts w:hint="eastAsia"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lang w:val="en-US" w:eastAsia="zh-CN"/>
        </w:rPr>
        <w:t>六、</w:t>
      </w:r>
      <w:bookmarkStart w:id="197" w:name="_Toc492316244"/>
      <w:bookmarkStart w:id="198" w:name="_Toc492315906"/>
      <w:bookmarkStart w:id="199" w:name="_Toc454576845"/>
      <w:bookmarkStart w:id="200" w:name="_Toc22202"/>
      <w:bookmarkStart w:id="201" w:name="_Toc467448194"/>
      <w:bookmarkStart w:id="202" w:name="_Toc492475062"/>
      <w:bookmarkStart w:id="203" w:name="_Toc29086"/>
      <w:r>
        <w:rPr>
          <w:rFonts w:hint="eastAsia" w:ascii="仿宋" w:hAnsi="仿宋" w:eastAsia="仿宋" w:cs="Times New Roman"/>
          <w:b/>
          <w:bCs/>
          <w:color w:val="auto"/>
          <w:sz w:val="32"/>
          <w:szCs w:val="32"/>
          <w:highlight w:val="none"/>
          <w:lang w:val="en-US" w:eastAsia="zh-CN"/>
        </w:rPr>
        <w:t>系统功能实现</w:t>
      </w:r>
      <w:bookmarkEnd w:id="197"/>
      <w:bookmarkEnd w:id="198"/>
      <w:bookmarkEnd w:id="199"/>
      <w:bookmarkEnd w:id="200"/>
      <w:bookmarkEnd w:id="201"/>
      <w:bookmarkEnd w:id="202"/>
      <w:bookmarkEnd w:id="203"/>
      <w:r>
        <w:rPr>
          <w:rFonts w:hint="eastAsia" w:ascii="仿宋" w:hAnsi="仿宋" w:eastAsia="仿宋" w:cs="Times New Roman"/>
          <w:b/>
          <w:bCs/>
          <w:color w:val="auto"/>
          <w:sz w:val="32"/>
          <w:szCs w:val="32"/>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本次项目主要目标是：构建系统中日常办公的基础应用，系统需易于学习和推广，能够帮助集团实现文件上传下达、信息畅通、流程高效流转。</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系统主要建设模块需包含：组织建设、公文管理、会议管理、通知公告、</w:t>
      </w:r>
      <w:r>
        <w:rPr>
          <w:rFonts w:hint="eastAsia" w:ascii="仿宋" w:hAnsi="仿宋" w:eastAsia="仿宋" w:cs="仿宋"/>
          <w:color w:val="auto"/>
          <w:sz w:val="24"/>
          <w:szCs w:val="24"/>
          <w:highlight w:val="none"/>
          <w:lang w:val="en-US" w:eastAsia="zh-CN"/>
        </w:rPr>
        <w:t>督查督办、</w:t>
      </w:r>
      <w:r>
        <w:rPr>
          <w:rFonts w:hint="eastAsia" w:ascii="仿宋" w:hAnsi="仿宋" w:eastAsia="仿宋" w:cs="仿宋"/>
          <w:color w:val="auto"/>
          <w:sz w:val="24"/>
          <w:szCs w:val="24"/>
          <w:highlight w:val="none"/>
        </w:rPr>
        <w:t>办公用品、车辆管理、</w:t>
      </w:r>
      <w:r>
        <w:rPr>
          <w:rFonts w:hint="eastAsia" w:ascii="仿宋" w:hAnsi="仿宋" w:eastAsia="仿宋" w:cs="仿宋"/>
          <w:color w:val="auto"/>
          <w:sz w:val="24"/>
          <w:szCs w:val="24"/>
          <w:highlight w:val="none"/>
          <w:lang w:val="en-US" w:eastAsia="zh-CN"/>
        </w:rPr>
        <w:t>项目管理、资产管理、</w:t>
      </w:r>
      <w:r>
        <w:rPr>
          <w:rFonts w:hint="eastAsia" w:ascii="仿宋" w:hAnsi="仿宋" w:eastAsia="仿宋" w:cs="仿宋"/>
          <w:color w:val="auto"/>
          <w:sz w:val="24"/>
          <w:szCs w:val="24"/>
          <w:highlight w:val="none"/>
        </w:rPr>
        <w:t>移动办公等。</w:t>
      </w:r>
    </w:p>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rPr>
      </w:pPr>
      <w:bookmarkStart w:id="204" w:name="_Toc467448195"/>
      <w:bookmarkStart w:id="205" w:name="_Toc454576846"/>
      <w:bookmarkStart w:id="206" w:name="_Toc492316245"/>
      <w:bookmarkStart w:id="207" w:name="_Toc31545"/>
      <w:bookmarkStart w:id="208" w:name="_Toc492475063"/>
      <w:bookmarkStart w:id="209" w:name="_Toc388"/>
      <w:bookmarkStart w:id="210" w:name="_Toc492315907"/>
      <w:bookmarkStart w:id="211" w:name="_Toc48029317"/>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门户管理</w:t>
      </w:r>
      <w:bookmarkEnd w:id="204"/>
      <w:bookmarkEnd w:id="205"/>
      <w:bookmarkEnd w:id="206"/>
      <w:bookmarkEnd w:id="207"/>
      <w:bookmarkEnd w:id="208"/>
      <w:bookmarkEnd w:id="209"/>
      <w:bookmarkEnd w:id="210"/>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户管理是协同办公平台的主要功能，也是所有工作的入口，通过消息中心和流程中心，实现以消息为中心、流程为驱动的工作方式；同时将提供文档引擎，全文搜索等基础服务；结合流程协作，完成单位日常审批流程和行政流程。协同办公信息门户主要包含：个性化门户、信息发布、快捷功能定义、消息中心、流程中心；</w:t>
      </w:r>
    </w:p>
    <w:p>
      <w:pPr>
        <w:tabs>
          <w:tab w:val="left" w:pos="90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办公平台门户管理不同于信息门户在初始阶段的静态的网页形式，只是简单地将相关的信息发布在这些网页上。协同办公系统的门户管理不仅具有信息发布的功能，还构建了以协同服务、协同工具、协同应用的多层级、可灵活组合的协同应用模式，包括公文流转、业务审批、知识管理、工作管理、资源管理、协作沟通、数据交换等应用平台，全面满足客户对协同办公的关键应用。同时，支持与其他异构系统的整合应用，实现单位内部的“信息协同、业务协同、系统协同”。</w:t>
      </w:r>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12" w:name="_Toc492315908"/>
      <w:bookmarkStart w:id="213" w:name="_Toc265066892"/>
      <w:bookmarkStart w:id="214" w:name="_Toc492316246"/>
      <w:bookmarkStart w:id="215" w:name="_Toc467448196"/>
      <w:bookmarkStart w:id="216" w:name="_Toc454576847"/>
      <w:bookmarkStart w:id="217" w:name="_Toc30197"/>
      <w:r>
        <w:rPr>
          <w:rFonts w:hint="eastAsia" w:ascii="仿宋" w:hAnsi="仿宋" w:eastAsia="仿宋" w:cs="仿宋"/>
          <w:color w:val="auto"/>
          <w:sz w:val="24"/>
          <w:szCs w:val="24"/>
          <w:highlight w:val="none"/>
          <w:lang w:val="en-US" w:eastAsia="zh-CN"/>
        </w:rPr>
        <w:t>6.1.1</w:t>
      </w:r>
      <w:r>
        <w:rPr>
          <w:rFonts w:hint="eastAsia" w:ascii="仿宋" w:hAnsi="仿宋" w:eastAsia="仿宋" w:cs="仿宋"/>
          <w:color w:val="auto"/>
          <w:sz w:val="24"/>
          <w:szCs w:val="24"/>
          <w:highlight w:val="none"/>
        </w:rPr>
        <w:t>个性化门户设计</w:t>
      </w:r>
      <w:bookmarkEnd w:id="212"/>
      <w:bookmarkEnd w:id="213"/>
      <w:bookmarkEnd w:id="214"/>
      <w:bookmarkEnd w:id="215"/>
      <w:bookmarkEnd w:id="216"/>
      <w:bookmarkEnd w:id="21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个性化门户为每个协同办公系统用户提供自己的门户，实现用户真正的个人工作台。通过个性化门户，每个用户可以根据自己的角色和工作内容定义自己的工作台面，可以高效的在自己的门户上展开工作。</w:t>
      </w:r>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18" w:name="_Toc467448197"/>
      <w:bookmarkStart w:id="219" w:name="_Toc201254535"/>
      <w:bookmarkStart w:id="220" w:name="_Toc23564"/>
      <w:bookmarkStart w:id="221" w:name="_Toc492316247"/>
      <w:bookmarkStart w:id="222" w:name="_Toc272398815"/>
      <w:bookmarkStart w:id="223" w:name="_Toc201255011"/>
      <w:bookmarkStart w:id="224" w:name="_Toc195433625"/>
      <w:bookmarkStart w:id="225" w:name="_Toc492315909"/>
      <w:bookmarkStart w:id="226" w:name="_Toc454576848"/>
      <w:r>
        <w:rPr>
          <w:rFonts w:hint="eastAsia" w:ascii="仿宋" w:hAnsi="仿宋" w:eastAsia="仿宋" w:cs="仿宋"/>
          <w:color w:val="auto"/>
          <w:sz w:val="24"/>
          <w:szCs w:val="24"/>
          <w:highlight w:val="none"/>
          <w:lang w:val="en-US" w:eastAsia="zh-CN"/>
        </w:rPr>
        <w:t>6.1.2</w:t>
      </w:r>
      <w:r>
        <w:rPr>
          <w:rFonts w:hint="eastAsia" w:ascii="仿宋" w:hAnsi="仿宋" w:eastAsia="仿宋" w:cs="仿宋"/>
          <w:color w:val="auto"/>
          <w:sz w:val="24"/>
          <w:szCs w:val="24"/>
          <w:highlight w:val="none"/>
        </w:rPr>
        <w:t>信息发布</w:t>
      </w:r>
      <w:bookmarkEnd w:id="218"/>
      <w:bookmarkEnd w:id="219"/>
      <w:bookmarkEnd w:id="220"/>
      <w:bookmarkEnd w:id="221"/>
      <w:bookmarkEnd w:id="222"/>
      <w:bookmarkEnd w:id="223"/>
      <w:bookmarkEnd w:id="224"/>
      <w:bookmarkEnd w:id="225"/>
      <w:bookmarkEnd w:id="226"/>
    </w:p>
    <w:p>
      <w:pPr>
        <w:pStyle w:val="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协同办公平台的信息发布分为四大类：公告、调查、讨论、新闻。</w:t>
      </w:r>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27" w:name="_Toc14870"/>
      <w:bookmarkStart w:id="228" w:name="_Toc492315910"/>
      <w:bookmarkStart w:id="229" w:name="_Toc265066894"/>
      <w:bookmarkStart w:id="230" w:name="_Toc492316248"/>
      <w:bookmarkStart w:id="231" w:name="_Toc454576849"/>
      <w:bookmarkStart w:id="232" w:name="_Toc467448198"/>
      <w:r>
        <w:rPr>
          <w:rFonts w:hint="eastAsia" w:ascii="仿宋" w:hAnsi="仿宋" w:eastAsia="仿宋" w:cs="仿宋"/>
          <w:color w:val="auto"/>
          <w:sz w:val="24"/>
          <w:szCs w:val="24"/>
          <w:highlight w:val="none"/>
          <w:lang w:val="en-US" w:eastAsia="zh-CN"/>
        </w:rPr>
        <w:t>6.1.3</w:t>
      </w:r>
      <w:r>
        <w:rPr>
          <w:rFonts w:hint="eastAsia" w:ascii="仿宋" w:hAnsi="仿宋" w:eastAsia="仿宋" w:cs="仿宋"/>
          <w:color w:val="auto"/>
          <w:sz w:val="24"/>
          <w:szCs w:val="24"/>
          <w:highlight w:val="none"/>
        </w:rPr>
        <w:t>搜索引擎</w:t>
      </w:r>
      <w:bookmarkEnd w:id="227"/>
      <w:bookmarkEnd w:id="228"/>
      <w:bookmarkEnd w:id="229"/>
      <w:bookmarkEnd w:id="230"/>
      <w:bookmarkEnd w:id="231"/>
      <w:bookmarkEnd w:id="23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信息门户提供自己的全文搜索引擎，可以对信息门户信息和业务信息进行全文搜索。</w:t>
      </w:r>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33" w:name="_Toc30073"/>
      <w:bookmarkStart w:id="234" w:name="_Toc467448199"/>
      <w:bookmarkStart w:id="235" w:name="_Toc454576850"/>
      <w:bookmarkStart w:id="236" w:name="_Toc492316249"/>
      <w:bookmarkStart w:id="237" w:name="_Toc265066895"/>
      <w:bookmarkStart w:id="238" w:name="_Toc492315911"/>
      <w:r>
        <w:rPr>
          <w:rFonts w:hint="eastAsia" w:ascii="仿宋" w:hAnsi="仿宋" w:eastAsia="仿宋" w:cs="仿宋"/>
          <w:color w:val="auto"/>
          <w:sz w:val="24"/>
          <w:szCs w:val="24"/>
          <w:highlight w:val="none"/>
          <w:lang w:val="en-US" w:eastAsia="zh-CN"/>
        </w:rPr>
        <w:t>6.1.4</w:t>
      </w:r>
      <w:r>
        <w:rPr>
          <w:rFonts w:hint="eastAsia" w:ascii="仿宋" w:hAnsi="仿宋" w:eastAsia="仿宋" w:cs="仿宋"/>
          <w:color w:val="auto"/>
          <w:sz w:val="24"/>
          <w:szCs w:val="24"/>
          <w:highlight w:val="none"/>
        </w:rPr>
        <w:t>消息中心</w:t>
      </w:r>
      <w:bookmarkEnd w:id="233"/>
      <w:bookmarkEnd w:id="234"/>
      <w:bookmarkEnd w:id="235"/>
      <w:bookmarkEnd w:id="236"/>
      <w:bookmarkEnd w:id="237"/>
      <w:bookmarkEnd w:id="238"/>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消息中心是信息门户的工作中心，提供了以消息为中心的工作方式，实现了“事找人”的工作方式，提高日常工作的效率。</w:t>
      </w:r>
    </w:p>
    <w:p>
      <w:pPr>
        <w:pStyle w:val="4"/>
        <w:keepLines/>
        <w:numPr>
          <w:ilvl w:val="0"/>
          <w:numId w:val="0"/>
        </w:numPr>
        <w:spacing w:before="20" w:after="20" w:line="360" w:lineRule="auto"/>
        <w:ind w:left="0" w:firstLine="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6.2</w:t>
      </w:r>
      <w:r>
        <w:rPr>
          <w:rFonts w:hint="eastAsia" w:ascii="仿宋" w:hAnsi="仿宋" w:eastAsia="仿宋" w:cs="仿宋"/>
          <w:b/>
          <w:bCs/>
          <w:color w:val="auto"/>
          <w:sz w:val="24"/>
          <w:szCs w:val="24"/>
          <w:highlight w:val="none"/>
        </w:rPr>
        <w:t>组织建设</w:t>
      </w:r>
      <w:bookmarkEnd w:id="211"/>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台需提供可扩展的组织架构模型，支持集团化多单位的架构设置，同时也支持多级单位/部门设置分级分权的授权体系，需支持集团、单位、部门、人员组织机构树，需提供职务级别、岗位和各种业务角色的自定义，并支持一人多岗、一人多单位兼职、内部人员和外部人员的区分机制，组织结构模型能够长期支持集团化管理的需要。</w:t>
      </w:r>
    </w:p>
    <w:p>
      <w:pPr>
        <w:pStyle w:val="4"/>
        <w:keepLines/>
        <w:numPr>
          <w:ilvl w:val="0"/>
          <w:numId w:val="0"/>
        </w:numPr>
        <w:spacing w:before="20" w:after="20" w:line="360" w:lineRule="auto"/>
        <w:ind w:left="0" w:firstLine="0"/>
        <w:rPr>
          <w:rFonts w:hint="eastAsia" w:ascii="仿宋" w:hAnsi="仿宋" w:eastAsia="仿宋" w:cs="仿宋"/>
          <w:b/>
          <w:bCs/>
          <w:color w:val="auto"/>
          <w:sz w:val="24"/>
          <w:szCs w:val="24"/>
          <w:highlight w:val="none"/>
        </w:rPr>
      </w:pPr>
      <w:bookmarkStart w:id="239" w:name="_Toc48029318"/>
      <w:r>
        <w:rPr>
          <w:rFonts w:hint="eastAsia" w:ascii="仿宋" w:hAnsi="仿宋" w:eastAsia="仿宋" w:cs="仿宋"/>
          <w:b/>
          <w:bCs/>
          <w:color w:val="auto"/>
          <w:sz w:val="24"/>
          <w:szCs w:val="24"/>
          <w:highlight w:val="none"/>
          <w:lang w:val="en-US" w:eastAsia="zh-CN"/>
        </w:rPr>
        <w:t>6.3</w:t>
      </w:r>
      <w:r>
        <w:rPr>
          <w:rFonts w:hint="eastAsia" w:ascii="仿宋" w:hAnsi="仿宋" w:eastAsia="仿宋" w:cs="仿宋"/>
          <w:b/>
          <w:bCs/>
          <w:color w:val="auto"/>
          <w:sz w:val="24"/>
          <w:szCs w:val="24"/>
          <w:highlight w:val="none"/>
        </w:rPr>
        <w:t>公文管理</w:t>
      </w:r>
      <w:bookmarkEnd w:id="239"/>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文管理包含：收文管理、发文管理、公文交换、公文督办、公文统计、公文档案等几个部分，能够实现各种日常公文格式为用户提供公文的收发签、流转过程和文件归档存放、查询、统计等管理功能，同时也能提供公文信息交换、查询、督办等功能。</w:t>
      </w:r>
    </w:p>
    <w:p>
      <w:pPr>
        <w:pStyle w:val="5"/>
        <w:numPr>
          <w:ilvl w:val="0"/>
          <w:numId w:val="0"/>
        </w:numPr>
        <w:spacing w:before="0" w:after="0" w:line="360" w:lineRule="auto"/>
        <w:ind w:left="420" w:leftChars="200" w:firstLine="0" w:firstLineChars="0"/>
        <w:jc w:val="both"/>
        <w:rPr>
          <w:rFonts w:hint="eastAsia" w:ascii="仿宋" w:hAnsi="仿宋" w:eastAsia="仿宋" w:cs="仿宋"/>
          <w:b/>
          <w:bCs/>
          <w:color w:val="auto"/>
          <w:sz w:val="24"/>
          <w:szCs w:val="24"/>
          <w:highlight w:val="none"/>
        </w:rPr>
      </w:pPr>
      <w:bookmarkStart w:id="240" w:name="_Toc48029319"/>
      <w:r>
        <w:rPr>
          <w:rFonts w:hint="eastAsia" w:ascii="仿宋" w:hAnsi="仿宋" w:eastAsia="仿宋" w:cs="仿宋"/>
          <w:b/>
          <w:bCs/>
          <w:color w:val="auto"/>
          <w:sz w:val="24"/>
          <w:szCs w:val="24"/>
          <w:highlight w:val="none"/>
          <w:lang w:val="en-US" w:eastAsia="zh-CN"/>
        </w:rPr>
        <w:t>6.3.1</w:t>
      </w:r>
      <w:r>
        <w:rPr>
          <w:rFonts w:hint="eastAsia" w:ascii="仿宋" w:hAnsi="仿宋" w:eastAsia="仿宋" w:cs="仿宋"/>
          <w:b/>
          <w:bCs/>
          <w:color w:val="auto"/>
          <w:sz w:val="24"/>
          <w:szCs w:val="24"/>
          <w:highlight w:val="none"/>
        </w:rPr>
        <w:t>发文管理</w:t>
      </w:r>
      <w:bookmarkEnd w:id="240"/>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发文管理需建立公文和对应的发文流程，需实现公文审核、审批、签发、复核、封发等操作，完成公文审批、修改、清稿、套红等一系列动作，并形成可交换的正式电子公文的过程。</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需在各个环节或岗位的处理规范和工作标准，如发文号、主题词的确定方法、一般情况下由谁成文等。发文种类、特殊发文的处理方法，系统都提供特殊处理的模块供各部门使用。拥有流程控制权限的人员能有效地对处于流转中的待批阅文件进行监控，对公文在流转中所处的位置和批阅状况一目了然。如上所述，拥有流程控制权限的人员能够对正在流转中的文件进行流程重置或做回收处理。流转中的文件有着可靠的安全性，只有文件、当前批阅人以及授权人员才能够阅读或修改文件内容。文件批阅人可将公文提交流程中下一审批人，也可退回指定人员或终止文件流转。所有人员对文件的操作都将被如实记录下来，批阅人的意见可即时汇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系统超期，系统可支持催办，并支持超期后统计出来，可以发送领导——提醒超期部门发超期报告。</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对起草的公文正文进行核查，需通过修改正文进行文件的修改完善。修改正文包括正文编辑、手写批注、文字批注、文档清稿、显示痕迹、隐藏痕迹等。</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手写签发：需经过各个部门的充分讨论和意见审核，集团或各单位主管领导进行签发工作。系统支持公文单和公文电子签名、手写原笔迹等多种签批方式。</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需支持公文套红功能：正文可采用自动套红和手动套红相结合的方式，自动套红可预置套红模板，模板自动带入公文编号，并与公文单同步，实现文号的自动合规。</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需支持电子签章：通过集成电子印章，实现数字签名功能，公文使用者如果篡改公文正文任何内容，红章信息将不会显示。</w:t>
      </w:r>
    </w:p>
    <w:p>
      <w:pPr>
        <w:pStyle w:val="5"/>
        <w:numPr>
          <w:ilvl w:val="0"/>
          <w:numId w:val="0"/>
        </w:numPr>
        <w:spacing w:before="0" w:after="0" w:line="360" w:lineRule="auto"/>
        <w:ind w:left="420" w:leftChars="200" w:firstLine="0" w:firstLineChars="0"/>
        <w:jc w:val="both"/>
        <w:rPr>
          <w:rFonts w:hint="eastAsia" w:ascii="仿宋" w:hAnsi="仿宋" w:eastAsia="仿宋" w:cs="仿宋"/>
          <w:b/>
          <w:bCs/>
          <w:color w:val="auto"/>
          <w:sz w:val="24"/>
          <w:szCs w:val="24"/>
          <w:highlight w:val="none"/>
        </w:rPr>
      </w:pPr>
      <w:bookmarkStart w:id="241" w:name="_Toc48029320"/>
      <w:r>
        <w:rPr>
          <w:rFonts w:hint="eastAsia" w:ascii="仿宋" w:hAnsi="仿宋" w:eastAsia="仿宋" w:cs="仿宋"/>
          <w:b/>
          <w:bCs/>
          <w:color w:val="auto"/>
          <w:sz w:val="24"/>
          <w:szCs w:val="24"/>
          <w:highlight w:val="none"/>
          <w:lang w:val="en-US" w:eastAsia="zh-CN"/>
        </w:rPr>
        <w:t>6.3.2</w:t>
      </w:r>
      <w:r>
        <w:rPr>
          <w:rFonts w:hint="eastAsia" w:ascii="仿宋" w:hAnsi="仿宋" w:eastAsia="仿宋" w:cs="仿宋"/>
          <w:b/>
          <w:bCs/>
          <w:color w:val="auto"/>
          <w:sz w:val="24"/>
          <w:szCs w:val="24"/>
          <w:highlight w:val="none"/>
        </w:rPr>
        <w:t>收文管理</w:t>
      </w:r>
      <w:bookmarkEnd w:id="241"/>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收文管理是指对来自内、外部（国资委下行文、平行文、子公司上行文等）的公文所实施的处置与管理活动。</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平台收文管理需包括以下功能：登记公文，并根据来文特征，对来文进行收办或收阅处理，实现对来文进行拟办、批示、承办、办理、阅读、归档等操作。</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公文办理过程中，就公文的特征（公文条目、正文、附件等）进行记载。平台能够提供登记公文单的样式定义,满足登记需要记录的公文的标题、密级、发文字号、发文机关、成文日期、份数、收文日期等各个公文项。</w:t>
      </w:r>
    </w:p>
    <w:p>
      <w:pPr>
        <w:pStyle w:val="5"/>
        <w:numPr>
          <w:ilvl w:val="0"/>
          <w:numId w:val="0"/>
        </w:numPr>
        <w:spacing w:before="0" w:after="0" w:line="360" w:lineRule="auto"/>
        <w:ind w:left="420" w:leftChars="200" w:firstLine="0" w:firstLineChars="0"/>
        <w:jc w:val="both"/>
        <w:rPr>
          <w:rFonts w:hint="eastAsia" w:ascii="仿宋" w:hAnsi="仿宋" w:eastAsia="仿宋" w:cs="仿宋"/>
          <w:b/>
          <w:bCs/>
          <w:color w:val="auto"/>
          <w:sz w:val="24"/>
          <w:szCs w:val="24"/>
          <w:highlight w:val="none"/>
        </w:rPr>
      </w:pPr>
      <w:bookmarkStart w:id="242" w:name="_Toc48029321"/>
      <w:r>
        <w:rPr>
          <w:rFonts w:hint="eastAsia" w:ascii="仿宋" w:hAnsi="仿宋" w:eastAsia="仿宋" w:cs="仿宋"/>
          <w:b/>
          <w:bCs/>
          <w:color w:val="auto"/>
          <w:sz w:val="24"/>
          <w:szCs w:val="24"/>
          <w:highlight w:val="none"/>
          <w:lang w:val="en-US" w:eastAsia="zh-CN"/>
        </w:rPr>
        <w:t>6.3.3</w:t>
      </w:r>
      <w:r>
        <w:rPr>
          <w:rFonts w:hint="eastAsia" w:ascii="仿宋" w:hAnsi="仿宋" w:eastAsia="仿宋" w:cs="仿宋"/>
          <w:b/>
          <w:bCs/>
          <w:color w:val="auto"/>
          <w:sz w:val="24"/>
          <w:szCs w:val="24"/>
          <w:highlight w:val="none"/>
        </w:rPr>
        <w:t>移动办文</w:t>
      </w:r>
      <w:bookmarkEnd w:id="24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移动端需支持文单编辑、文单签批盖章、正文修改、批注、公文签收、收发登记簿、公文收藏。</w:t>
      </w:r>
    </w:p>
    <w:p>
      <w:pPr>
        <w:pStyle w:val="5"/>
        <w:numPr>
          <w:ilvl w:val="0"/>
          <w:numId w:val="0"/>
        </w:numPr>
        <w:spacing w:before="0" w:after="0" w:line="360" w:lineRule="auto"/>
        <w:ind w:left="420" w:leftChars="200" w:firstLine="0" w:firstLineChars="0"/>
        <w:jc w:val="both"/>
        <w:rPr>
          <w:rFonts w:hint="eastAsia" w:ascii="仿宋" w:hAnsi="仿宋" w:eastAsia="仿宋" w:cs="仿宋"/>
          <w:b/>
          <w:bCs/>
          <w:color w:val="auto"/>
          <w:sz w:val="24"/>
          <w:szCs w:val="24"/>
          <w:highlight w:val="none"/>
        </w:rPr>
      </w:pPr>
      <w:bookmarkStart w:id="243" w:name="_Toc10154406"/>
      <w:bookmarkStart w:id="244" w:name="_Toc454958981"/>
      <w:bookmarkStart w:id="245" w:name="_Toc48029322"/>
      <w:bookmarkStart w:id="246" w:name="_Toc418177489"/>
      <w:bookmarkStart w:id="247" w:name="_Toc476229206"/>
      <w:r>
        <w:rPr>
          <w:rFonts w:hint="eastAsia" w:ascii="仿宋" w:hAnsi="仿宋" w:eastAsia="仿宋" w:cs="仿宋"/>
          <w:b/>
          <w:bCs/>
          <w:color w:val="auto"/>
          <w:sz w:val="24"/>
          <w:szCs w:val="24"/>
          <w:highlight w:val="none"/>
          <w:lang w:val="en-US" w:eastAsia="zh-CN"/>
        </w:rPr>
        <w:t>6.3.4</w:t>
      </w:r>
      <w:r>
        <w:rPr>
          <w:rFonts w:hint="eastAsia" w:ascii="仿宋" w:hAnsi="仿宋" w:eastAsia="仿宋" w:cs="仿宋"/>
          <w:b/>
          <w:bCs/>
          <w:color w:val="auto"/>
          <w:sz w:val="24"/>
          <w:szCs w:val="24"/>
          <w:highlight w:val="none"/>
        </w:rPr>
        <w:t>公文督办</w:t>
      </w:r>
      <w:bookmarkEnd w:id="243"/>
      <w:bookmarkEnd w:id="244"/>
      <w:bookmarkEnd w:id="245"/>
      <w:bookmarkEnd w:id="246"/>
      <w:bookmarkEnd w:id="24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能够提供监控查看公文处理流程的功能，能进行过程管理和流程调整，使公文可控，解决特殊情况下的执行控制问题。提供公文督办人对公文处理流程的监控、催办、更换处理人、改变流程、到期提醒等应用，使得目标管理与督查督办相结合，梳理和明确各司职能。</w:t>
      </w:r>
    </w:p>
    <w:p>
      <w:pPr>
        <w:pStyle w:val="5"/>
        <w:numPr>
          <w:ilvl w:val="0"/>
          <w:numId w:val="0"/>
        </w:numPr>
        <w:spacing w:before="0" w:after="0" w:line="360" w:lineRule="auto"/>
        <w:ind w:left="420" w:leftChars="200" w:firstLine="0" w:firstLineChars="0"/>
        <w:jc w:val="both"/>
        <w:rPr>
          <w:rFonts w:hint="eastAsia" w:ascii="仿宋" w:hAnsi="仿宋" w:eastAsia="仿宋" w:cs="仿宋"/>
          <w:b/>
          <w:bCs/>
          <w:color w:val="auto"/>
          <w:sz w:val="24"/>
          <w:szCs w:val="24"/>
          <w:highlight w:val="none"/>
        </w:rPr>
      </w:pPr>
      <w:bookmarkStart w:id="248" w:name="_Toc476229209"/>
      <w:bookmarkStart w:id="249" w:name="_Toc454958984"/>
      <w:bookmarkStart w:id="250" w:name="_Toc10154409"/>
      <w:bookmarkStart w:id="251" w:name="_Toc418177492"/>
      <w:bookmarkStart w:id="252" w:name="_Toc48029323"/>
      <w:r>
        <w:rPr>
          <w:rFonts w:hint="eastAsia" w:ascii="仿宋" w:hAnsi="仿宋" w:eastAsia="仿宋" w:cs="仿宋"/>
          <w:b/>
          <w:bCs/>
          <w:color w:val="auto"/>
          <w:sz w:val="24"/>
          <w:szCs w:val="24"/>
          <w:highlight w:val="none"/>
          <w:lang w:val="en-US" w:eastAsia="zh-CN"/>
        </w:rPr>
        <w:t>6.3.5</w:t>
      </w:r>
      <w:r>
        <w:rPr>
          <w:rFonts w:hint="eastAsia" w:ascii="仿宋" w:hAnsi="仿宋" w:eastAsia="仿宋" w:cs="仿宋"/>
          <w:b/>
          <w:bCs/>
          <w:color w:val="auto"/>
          <w:sz w:val="24"/>
          <w:szCs w:val="24"/>
          <w:highlight w:val="none"/>
        </w:rPr>
        <w:t>公文</w:t>
      </w:r>
      <w:bookmarkEnd w:id="248"/>
      <w:bookmarkEnd w:id="249"/>
      <w:bookmarkEnd w:id="250"/>
      <w:bookmarkEnd w:id="251"/>
      <w:r>
        <w:rPr>
          <w:rFonts w:hint="eastAsia" w:ascii="仿宋" w:hAnsi="仿宋" w:eastAsia="仿宋" w:cs="仿宋"/>
          <w:b/>
          <w:bCs/>
          <w:color w:val="auto"/>
          <w:sz w:val="24"/>
          <w:szCs w:val="24"/>
          <w:highlight w:val="none"/>
        </w:rPr>
        <w:t>搜索</w:t>
      </w:r>
      <w:bookmarkEnd w:id="25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平台续提供独立的全文检索。用户在可以直接搜索公文、文档、任务、等模块的各类文本数据。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收发文的条件查询、全文检索，需提供相应的统计报表和打印等功能。系统应提供专业、强大、快速的文档检索功能，提供丰富的组合检索条件，支持模糊查询，检索结果与用户权限相结合。</w:t>
      </w:r>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53" w:name="_Toc492316256"/>
      <w:bookmarkStart w:id="254" w:name="_Toc492315918"/>
      <w:bookmarkStart w:id="255" w:name="_Toc48029324"/>
      <w:r>
        <w:rPr>
          <w:rFonts w:hint="eastAsia" w:ascii="仿宋" w:hAnsi="仿宋" w:eastAsia="仿宋" w:cs="仿宋"/>
          <w:color w:val="auto"/>
          <w:sz w:val="24"/>
          <w:szCs w:val="24"/>
          <w:highlight w:val="none"/>
          <w:lang w:val="en-US" w:eastAsia="zh-CN"/>
        </w:rPr>
        <w:t>6.3.6</w:t>
      </w:r>
      <w:r>
        <w:rPr>
          <w:rFonts w:hint="eastAsia" w:ascii="仿宋" w:hAnsi="仿宋" w:eastAsia="仿宋" w:cs="仿宋"/>
          <w:color w:val="auto"/>
          <w:sz w:val="24"/>
          <w:szCs w:val="24"/>
          <w:highlight w:val="none"/>
        </w:rPr>
        <w:t>公文档案</w:t>
      </w:r>
      <w:bookmarkEnd w:id="253"/>
      <w:bookmarkEnd w:id="254"/>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遵循电子公文全程管理和文档一体化管理原则，提供公文档案库，实现电子公文的整理、收集、归档、借阅、保管，并提供对公文档案的操作日志。确保和有效维护电子公文的完整、真实、有效和安全，确保归档电子公文得到科学保管和有效利用。</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具体要求以下特性：</w:t>
      </w:r>
    </w:p>
    <w:p>
      <w:pPr>
        <w:numPr>
          <w:ilvl w:val="-1"/>
          <w:numId w:val="0"/>
        </w:numPr>
        <w:spacing w:line="360" w:lineRule="auto"/>
        <w:ind w:left="420"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安全存放：确保公文归档保存的真实、完整、安全与可识别；</w:t>
      </w:r>
    </w:p>
    <w:p>
      <w:pPr>
        <w:numPr>
          <w:ilvl w:val="-1"/>
          <w:numId w:val="0"/>
        </w:numPr>
        <w:spacing w:line="360" w:lineRule="auto"/>
        <w:ind w:left="420"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文档库管理：实现分类、入卷、借阅、检索、与过程痕迹记录；</w:t>
      </w:r>
    </w:p>
    <w:p>
      <w:pPr>
        <w:numPr>
          <w:ilvl w:val="-1"/>
          <w:numId w:val="0"/>
        </w:numPr>
        <w:spacing w:line="360" w:lineRule="auto"/>
        <w:ind w:left="420"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支持已归档公文的借阅，支持借阅时间限制、操作权限，提供借阅跟踪，实现已归档公文的安全可控；</w:t>
      </w:r>
    </w:p>
    <w:p>
      <w:pPr>
        <w:numPr>
          <w:ilvl w:val="-1"/>
          <w:numId w:val="0"/>
        </w:numPr>
        <w:spacing w:line="360" w:lineRule="auto"/>
        <w:ind w:left="420"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支持查看已归档公文操作历史。</w:t>
      </w:r>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56" w:name="_Toc492316257"/>
      <w:bookmarkStart w:id="257" w:name="_Toc492315919"/>
      <w:r>
        <w:rPr>
          <w:rFonts w:hint="eastAsia" w:ascii="仿宋" w:hAnsi="仿宋" w:eastAsia="仿宋" w:cs="仿宋"/>
          <w:color w:val="auto"/>
          <w:sz w:val="24"/>
          <w:szCs w:val="24"/>
          <w:highlight w:val="none"/>
          <w:lang w:val="en-US" w:eastAsia="zh-CN"/>
        </w:rPr>
        <w:t>6.3.7</w:t>
      </w:r>
      <w:r>
        <w:rPr>
          <w:rFonts w:hint="eastAsia" w:ascii="仿宋" w:hAnsi="仿宋" w:eastAsia="仿宋" w:cs="仿宋"/>
          <w:color w:val="auto"/>
          <w:sz w:val="24"/>
          <w:szCs w:val="24"/>
          <w:highlight w:val="none"/>
        </w:rPr>
        <w:t>公文查询统计</w:t>
      </w:r>
      <w:bookmarkEnd w:id="256"/>
      <w:bookmarkEnd w:id="2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台提供独立的全文检索引擎支持对结构化数据（数据库）和非结构化数据（文档）的自动生成词典索引，允许按照内容关键字进行跨模块的全文搜索。公文、文档、任务、等模块的各类格式的文本数据通过索引生成索引文件，用户在前台通过WEB查询接口对系统内数据实现全文检索。</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现收发文的条件查询、全文检索，并提供相应的统计报表和打印等功能。系统应提供专业、强大、快速的文档检索功能，提供丰富的组合检索条件，支持模糊查询，检索范围覆盖静态网页和存储在数据库的文档，检索结果与用户权限相结合。</w:t>
      </w:r>
    </w:p>
    <w:bookmarkEnd w:id="255"/>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rPr>
      </w:pPr>
      <w:bookmarkStart w:id="258" w:name="_Toc467448202"/>
      <w:bookmarkStart w:id="259" w:name="_Toc48029327"/>
      <w:bookmarkStart w:id="260" w:name="_Toc492316251"/>
      <w:bookmarkStart w:id="261" w:name="_Toc454576853"/>
      <w:bookmarkStart w:id="262" w:name="_Toc492315913"/>
      <w:bookmarkStart w:id="263" w:name="_Toc10503"/>
      <w:bookmarkStart w:id="264" w:name="_Toc21017"/>
      <w:bookmarkStart w:id="265" w:name="_Toc492475064"/>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表单应用</w:t>
      </w:r>
    </w:p>
    <w:p>
      <w:pPr>
        <w:spacing w:line="360" w:lineRule="auto"/>
        <w:ind w:firstLine="480" w:firstLineChars="200"/>
        <w:jc w:val="left"/>
        <w:rPr>
          <w:rFonts w:hint="eastAsia" w:ascii="仿宋" w:hAnsi="仿宋" w:eastAsia="仿宋" w:cs="仿宋"/>
          <w:color w:val="auto"/>
          <w:sz w:val="24"/>
          <w:szCs w:val="24"/>
          <w:highlight w:val="none"/>
        </w:rPr>
      </w:pPr>
      <w:bookmarkStart w:id="266" w:name="_Toc467448208"/>
      <w:bookmarkStart w:id="267" w:name="_Toc454576855"/>
      <w:bookmarkStart w:id="268" w:name="_Toc4801"/>
      <w:r>
        <w:rPr>
          <w:rFonts w:hint="eastAsia" w:ascii="仿宋" w:hAnsi="仿宋" w:eastAsia="仿宋" w:cs="仿宋"/>
          <w:color w:val="auto"/>
          <w:sz w:val="24"/>
          <w:szCs w:val="24"/>
          <w:highlight w:val="none"/>
        </w:rPr>
        <w:t>集团内部有部门和下级单位众多，各部门之间的日常工作协同经常发生，跨部门的管理相对困难；部门内部的日常管理相对方便，但有时也会存在信息沟通不对称，任务拖沓等现象，特别是有些多人协作的项目，管理也会存在问题。利用软件的协同工作功能，可以有效减少人工传递，实现信息共享，降低人员交通开支，实现规范化流转，提高效率.</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协同流程主要分为两类：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其一是严格意义上的流程，此类协同工作要求流程中每个角色，必须严格按照组织定义的业务或工作流程操作，如预算审批流程，此类称为固化流程；</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其二是工作的结构和规则已定义，但是在流转过程中可根据需要进行规则外的处理和新角色的加入，以更加贴近实际场景的有效处理，如：协同工作的转发、加减签、会签、知会等处理，此类称为自定义流程。</w:t>
      </w:r>
      <w:bookmarkEnd w:id="266"/>
      <w:bookmarkEnd w:id="267"/>
      <w:bookmarkEnd w:id="268"/>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69" w:name="_Toc492316259"/>
      <w:bookmarkStart w:id="270" w:name="_Toc492315921"/>
      <w:r>
        <w:rPr>
          <w:rFonts w:hint="eastAsia" w:ascii="仿宋" w:hAnsi="仿宋" w:eastAsia="仿宋" w:cs="仿宋"/>
          <w:color w:val="auto"/>
          <w:sz w:val="24"/>
          <w:szCs w:val="24"/>
          <w:highlight w:val="none"/>
          <w:lang w:val="en-US" w:eastAsia="zh-CN"/>
        </w:rPr>
        <w:t>6.4.1</w:t>
      </w:r>
      <w:r>
        <w:rPr>
          <w:rFonts w:hint="eastAsia" w:ascii="仿宋" w:hAnsi="仿宋" w:eastAsia="仿宋" w:cs="仿宋"/>
          <w:color w:val="auto"/>
          <w:sz w:val="24"/>
          <w:szCs w:val="24"/>
          <w:highlight w:val="none"/>
        </w:rPr>
        <w:t>表单定制</w:t>
      </w:r>
      <w:bookmarkEnd w:id="269"/>
      <w:bookmarkEnd w:id="270"/>
    </w:p>
    <w:p>
      <w:pPr>
        <w:snapToGrid w:val="0"/>
        <w:spacing w:line="360" w:lineRule="auto"/>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表单定制：可任意的定制</w:t>
      </w:r>
      <w:r>
        <w:rPr>
          <w:rFonts w:hint="eastAsia" w:ascii="仿宋" w:hAnsi="仿宋" w:eastAsia="仿宋" w:cs="仿宋"/>
          <w:color w:val="auto"/>
          <w:sz w:val="24"/>
          <w:szCs w:val="24"/>
          <w:highlight w:val="none"/>
          <w:u w:val="none"/>
          <w:lang w:val="en-US" w:eastAsia="zh-CN"/>
        </w:rPr>
        <w:t>领导请假报批、用印审批</w:t>
      </w:r>
      <w:r>
        <w:rPr>
          <w:rFonts w:hint="eastAsia" w:ascii="仿宋" w:hAnsi="仿宋" w:eastAsia="仿宋" w:cs="仿宋"/>
          <w:color w:val="auto"/>
          <w:sz w:val="24"/>
          <w:szCs w:val="24"/>
          <w:highlight w:val="none"/>
          <w:u w:val="none"/>
        </w:rPr>
        <w:t>等表单，表单的定制采用向导式，普通人员即能完成表单定制工作。而无须专业的计算机知识。同时，所定义的表单的每个字段可以进行授权操作。</w:t>
      </w:r>
    </w:p>
    <w:p>
      <w:pPr>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表单定制与流程定制工具结合，编辑流程对应表单样式；支持所见即所得方式编辑表单。</w:t>
      </w:r>
    </w:p>
    <w:p>
      <w:pPr>
        <w:pStyle w:val="5"/>
        <w:numPr>
          <w:ilvl w:val="0"/>
          <w:numId w:val="0"/>
        </w:numPr>
        <w:spacing w:before="0" w:after="0" w:line="360" w:lineRule="auto"/>
        <w:ind w:left="420" w:leftChars="200" w:firstLine="0" w:firstLineChars="0"/>
        <w:jc w:val="both"/>
        <w:rPr>
          <w:rFonts w:hint="eastAsia" w:ascii="仿宋" w:hAnsi="仿宋" w:eastAsia="仿宋" w:cs="仿宋"/>
          <w:color w:val="auto"/>
          <w:sz w:val="24"/>
          <w:szCs w:val="24"/>
          <w:highlight w:val="none"/>
        </w:rPr>
      </w:pPr>
      <w:bookmarkStart w:id="271" w:name="_Toc492315922"/>
      <w:bookmarkStart w:id="272" w:name="_Toc492316260"/>
      <w:r>
        <w:rPr>
          <w:rFonts w:hint="eastAsia" w:ascii="仿宋" w:hAnsi="仿宋" w:eastAsia="仿宋" w:cs="仿宋"/>
          <w:color w:val="auto"/>
          <w:sz w:val="24"/>
          <w:szCs w:val="24"/>
          <w:highlight w:val="none"/>
          <w:lang w:val="en-US" w:eastAsia="zh-CN"/>
        </w:rPr>
        <w:t>6.4.2</w:t>
      </w:r>
      <w:r>
        <w:rPr>
          <w:rFonts w:hint="eastAsia" w:ascii="仿宋" w:hAnsi="仿宋" w:eastAsia="仿宋" w:cs="仿宋"/>
          <w:color w:val="auto"/>
          <w:sz w:val="24"/>
          <w:szCs w:val="24"/>
          <w:highlight w:val="none"/>
        </w:rPr>
        <w:t>流程设计</w:t>
      </w:r>
      <w:bookmarkEnd w:id="271"/>
      <w:bookmarkEnd w:id="272"/>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图形化流程管理：</w:t>
      </w:r>
      <w:r>
        <w:rPr>
          <w:rFonts w:hint="eastAsia" w:ascii="仿宋" w:hAnsi="仿宋" w:eastAsia="仿宋" w:cs="仿宋"/>
          <w:color w:val="auto"/>
          <w:sz w:val="24"/>
          <w:szCs w:val="24"/>
          <w:highlight w:val="none"/>
          <w:u w:val="none"/>
        </w:rPr>
        <w:t>支持图形化的流程配置与管理，支持对流转的审批过程进行连续的动态演示，流转过的审批过程图例显示；</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分支流程：</w:t>
      </w:r>
      <w:r>
        <w:rPr>
          <w:rFonts w:hint="eastAsia" w:ascii="仿宋" w:hAnsi="仿宋" w:eastAsia="仿宋" w:cs="仿宋"/>
          <w:color w:val="auto"/>
          <w:sz w:val="24"/>
          <w:szCs w:val="24"/>
          <w:highlight w:val="none"/>
          <w:u w:val="none"/>
        </w:rPr>
        <w:t>支持当前处理人可根据情况选择下一步的流向。</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并发审批：</w:t>
      </w:r>
      <w:r>
        <w:rPr>
          <w:rFonts w:hint="eastAsia" w:ascii="仿宋" w:hAnsi="仿宋" w:eastAsia="仿宋" w:cs="仿宋"/>
          <w:color w:val="auto"/>
          <w:sz w:val="24"/>
          <w:szCs w:val="24"/>
          <w:highlight w:val="none"/>
          <w:u w:val="none"/>
        </w:rPr>
        <w:t>支持多人并发审批功能。</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撤回：</w:t>
      </w:r>
      <w:r>
        <w:rPr>
          <w:rFonts w:hint="eastAsia" w:ascii="仿宋" w:hAnsi="仿宋" w:eastAsia="仿宋" w:cs="仿宋"/>
          <w:color w:val="auto"/>
          <w:sz w:val="24"/>
          <w:szCs w:val="24"/>
          <w:highlight w:val="none"/>
          <w:u w:val="none"/>
        </w:rPr>
        <w:t>支持环节处理人可将下一环节处理人未处理的文件撤回。</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驳回：</w:t>
      </w:r>
      <w:r>
        <w:rPr>
          <w:rFonts w:hint="eastAsia" w:ascii="仿宋" w:hAnsi="仿宋" w:eastAsia="仿宋" w:cs="仿宋"/>
          <w:color w:val="auto"/>
          <w:sz w:val="24"/>
          <w:szCs w:val="24"/>
          <w:highlight w:val="none"/>
          <w:u w:val="none"/>
        </w:rPr>
        <w:t>支持流转过程中，若某一个审核环节通不过，系统可提供驳回功能，将公文驳回到起草人或者流程中规定的环节；</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知会：</w:t>
      </w:r>
      <w:r>
        <w:rPr>
          <w:rFonts w:hint="eastAsia" w:ascii="仿宋" w:hAnsi="仿宋" w:eastAsia="仿宋" w:cs="仿宋"/>
          <w:color w:val="auto"/>
          <w:sz w:val="24"/>
          <w:szCs w:val="24"/>
          <w:highlight w:val="none"/>
          <w:u w:val="none"/>
        </w:rPr>
        <w:t>支持流转过程中的参与人可将事项知会给相关人员；</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转办：</w:t>
      </w:r>
      <w:r>
        <w:rPr>
          <w:rFonts w:hint="eastAsia" w:ascii="仿宋" w:hAnsi="仿宋" w:eastAsia="仿宋" w:cs="仿宋"/>
          <w:color w:val="auto"/>
          <w:sz w:val="24"/>
          <w:szCs w:val="24"/>
          <w:highlight w:val="none"/>
          <w:u w:val="none"/>
        </w:rPr>
        <w:t>支持当前处理人直接将办理事项交由其他人办理；</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过程跟踪及消息订阅：</w:t>
      </w:r>
      <w:r>
        <w:rPr>
          <w:rFonts w:hint="eastAsia" w:ascii="仿宋" w:hAnsi="仿宋" w:eastAsia="仿宋" w:cs="仿宋"/>
          <w:color w:val="auto"/>
          <w:sz w:val="24"/>
          <w:szCs w:val="24"/>
          <w:highlight w:val="none"/>
          <w:u w:val="none"/>
        </w:rPr>
        <w:t>支持办理人（或上级领导）可查看当前事项后续环节的办理情况，支持秘书跟踪领导批示意见，支持对关心（重点）事项订阅办理过程动态消息；</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催办提醒：</w:t>
      </w:r>
      <w:r>
        <w:rPr>
          <w:rFonts w:hint="eastAsia" w:ascii="仿宋" w:hAnsi="仿宋" w:eastAsia="仿宋" w:cs="仿宋"/>
          <w:color w:val="auto"/>
          <w:sz w:val="24"/>
          <w:szCs w:val="24"/>
          <w:highlight w:val="none"/>
          <w:u w:val="none"/>
        </w:rPr>
        <w:t>支持通过系统催办规则进行自动催办，支持管理员进行手动催办，支持办理人则自定义规划进行催办，同时支持同类事项在一定时间段内不多次催办的规划设定；支持超时提醒功能；</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消息交互：</w:t>
      </w:r>
      <w:r>
        <w:rPr>
          <w:rFonts w:hint="eastAsia" w:ascii="仿宋" w:hAnsi="仿宋" w:eastAsia="仿宋" w:cs="仿宋"/>
          <w:color w:val="auto"/>
          <w:sz w:val="24"/>
          <w:szCs w:val="24"/>
          <w:highlight w:val="none"/>
          <w:u w:val="none"/>
        </w:rPr>
        <w:t>系统中的各类催办及订阅消息可支持即时通讯、邮件、手机短信等形式进行交互；</w:t>
      </w:r>
    </w:p>
    <w:p>
      <w:pPr>
        <w:snapToGrid w:val="0"/>
        <w:spacing w:line="360" w:lineRule="auto"/>
        <w:ind w:firstLine="482" w:firstLineChars="200"/>
        <w:jc w:val="left"/>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委托办理：</w:t>
      </w:r>
      <w:r>
        <w:rPr>
          <w:rFonts w:hint="eastAsia" w:ascii="仿宋" w:hAnsi="仿宋" w:eastAsia="仿宋" w:cs="仿宋"/>
          <w:color w:val="auto"/>
          <w:sz w:val="24"/>
          <w:szCs w:val="24"/>
          <w:highlight w:val="none"/>
          <w:u w:val="none"/>
        </w:rPr>
        <w:t>当用户因故不能及时处理公文时，可将工作委托到其他人员，可设置委托的生效时间和结束时间，被委托人具有委托人同样的处理权限。当文档要提交流转至该委托人时，系统便根据委托设置去判断，是否委托给他人处理；</w:t>
      </w:r>
    </w:p>
    <w:bookmarkEnd w:id="258"/>
    <w:bookmarkEnd w:id="259"/>
    <w:bookmarkEnd w:id="260"/>
    <w:bookmarkEnd w:id="261"/>
    <w:bookmarkEnd w:id="262"/>
    <w:bookmarkEnd w:id="263"/>
    <w:bookmarkEnd w:id="264"/>
    <w:bookmarkEnd w:id="265"/>
    <w:p>
      <w:pPr>
        <w:pStyle w:val="4"/>
        <w:keepLines/>
        <w:numPr>
          <w:ilvl w:val="0"/>
          <w:numId w:val="0"/>
        </w:numPr>
        <w:spacing w:before="20" w:after="20" w:line="360" w:lineRule="auto"/>
        <w:ind w:left="0" w:firstLine="0"/>
        <w:rPr>
          <w:rFonts w:hint="eastAsia" w:ascii="仿宋" w:hAnsi="仿宋" w:eastAsia="仿宋" w:cs="仿宋"/>
          <w:b/>
          <w:bCs/>
          <w:color w:val="auto"/>
          <w:sz w:val="24"/>
          <w:szCs w:val="24"/>
          <w:highlight w:val="none"/>
        </w:rPr>
      </w:pPr>
      <w:bookmarkStart w:id="273" w:name="_Toc48029325"/>
      <w:bookmarkStart w:id="274" w:name="_Toc48029328"/>
      <w:r>
        <w:rPr>
          <w:rFonts w:hint="eastAsia" w:ascii="仿宋" w:hAnsi="仿宋" w:eastAsia="仿宋" w:cs="仿宋"/>
          <w:b/>
          <w:bCs/>
          <w:color w:val="auto"/>
          <w:sz w:val="24"/>
          <w:szCs w:val="24"/>
          <w:highlight w:val="none"/>
          <w:lang w:val="en-US" w:eastAsia="zh-CN"/>
        </w:rPr>
        <w:t>6.5</w:t>
      </w:r>
      <w:r>
        <w:rPr>
          <w:rFonts w:hint="eastAsia" w:ascii="仿宋" w:hAnsi="仿宋" w:eastAsia="仿宋" w:cs="仿宋"/>
          <w:b/>
          <w:bCs/>
          <w:color w:val="auto"/>
          <w:sz w:val="24"/>
          <w:szCs w:val="24"/>
          <w:highlight w:val="none"/>
        </w:rPr>
        <w:t>会议管理</w:t>
      </w:r>
      <w:bookmarkEnd w:id="273"/>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需提供会议管理模块，支持以会议为中心的资源管理，包括：会议议题收集、议题汇总（秘书负责）、会议室预订、会议室管理、会议通知、会议安排（物业负责）、座位图上传、人员查询、会议现场控制（物业负责）、会议纪要、会议归档等功能。</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会议议题收集由秘书处负责发起，各部门领导审核，流转到会议秘书进行汇总编辑，形成《会议安排表》后，发送到办公室主任处进行审核，最终到会议秘书处定稿后，发起会议通知，相关人员参会，形成会议纪要。可对征求意见、组织会议、会议纪要、过程监督、做出决策、依法公开,进行过程性管理。对事项审批、干部任命使用\资金使用等重多决政事宜进行过程性管理,做到风除防控,及时整改跟踪。</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用户能够通过系统提供的功能，根据实际需要安排会议以及对会议记录等进行综合管理，查看会议情况，如出席情况、会议纪要等。</w:t>
      </w:r>
    </w:p>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6.6文档中心</w:t>
      </w:r>
    </w:p>
    <w:p>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档中心是进行各种知识沉积过程具体指对现有的文档知识进行收集、整理、分类和管理的过程。它通常包含了隐形知识显性化和显性知识综合化这两个模式的知识转化。并通过借阅，发送，订阅等方式进行知识的利用。</w:t>
      </w:r>
    </w:p>
    <w:p>
      <w:pPr>
        <w:pStyle w:val="4"/>
        <w:keepLines/>
        <w:numPr>
          <w:ilvl w:val="0"/>
          <w:numId w:val="0"/>
        </w:numPr>
        <w:spacing w:before="20" w:after="20" w:line="360" w:lineRule="auto"/>
        <w:ind w:left="0" w:firstLine="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6.7</w:t>
      </w:r>
      <w:r>
        <w:rPr>
          <w:rFonts w:hint="eastAsia" w:ascii="仿宋" w:hAnsi="仿宋" w:eastAsia="仿宋" w:cs="仿宋"/>
          <w:b/>
          <w:bCs/>
          <w:color w:val="auto"/>
          <w:sz w:val="24"/>
          <w:szCs w:val="24"/>
          <w:highlight w:val="none"/>
        </w:rPr>
        <w:t>通知公告</w:t>
      </w:r>
      <w:bookmarkEnd w:id="274"/>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系统需提供集团各种规章制度，通知等信息的对内发布区域，采用公告形式。对于不同性质的公告可以发布到集团、部门。公告发布的审批权限是通过权限的设置，以按照职务级别、部门或全部发布公告信息。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新闻是帮助建立集团信息宣传的窗口，展示行业新闻，建立集团大事记重大内外新闻等信息。同时可以按照自己的特色建立自己的信息园地。</w:t>
      </w:r>
    </w:p>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rPr>
      </w:pPr>
      <w:bookmarkStart w:id="275" w:name="_Toc48029329"/>
      <w:bookmarkStart w:id="276" w:name="_Toc48029330"/>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sz w:val="24"/>
          <w:szCs w:val="24"/>
          <w:highlight w:val="none"/>
        </w:rPr>
        <w:t>督查督办管理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督查督办管理以督促落实集团年度重点工作、决策性会议的决策事项、集团领导交办事项以及公文等其他需要督办的事项为目的，及时反馈各项工作的进展情况，提高集团相关部门工作效率。</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督办管理模块主要有以下阶段需求：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（一）登记立项、拟办</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（二）根据督查立项要求，确定督办事项源起、内容要求、完成时限、责任单位、责任领导、责任科室及人员、联系方式等进行交办</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（三）督查督办人员对承办部门或单位催办，保留催办记录。</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（四）责任单位收到通知后，确认责任人，进行办理。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（五）落实反馈,进行切实的整改上报。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（六）根据办理情况，形成督办报告，呈送领导阅示。</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（七）督查事项办理完毕后，将所形成的全部材料，按照来件、领导指示、下发通知函件、催办记录、承办单位上报材料、向上级机关呈送的报告或编印的简报排列顺序，立卷归档。</w:t>
      </w:r>
    </w:p>
    <w:p>
      <w:pPr>
        <w:pStyle w:val="4"/>
        <w:keepLines/>
        <w:numPr>
          <w:ilvl w:val="0"/>
          <w:numId w:val="0"/>
        </w:numPr>
        <w:spacing w:before="20" w:after="20" w:line="360" w:lineRule="auto"/>
        <w:ind w:left="0" w:firstLine="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6.9</w:t>
      </w:r>
      <w:r>
        <w:rPr>
          <w:rFonts w:hint="eastAsia" w:ascii="仿宋" w:hAnsi="仿宋" w:eastAsia="仿宋" w:cs="仿宋"/>
          <w:b/>
          <w:bCs/>
          <w:color w:val="auto"/>
          <w:sz w:val="24"/>
          <w:szCs w:val="24"/>
          <w:highlight w:val="none"/>
        </w:rPr>
        <w:t>办公用品管理</w:t>
      </w:r>
      <w:bookmarkEnd w:id="27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系统需提供办公用品模块。在办公用品管理下可对集团的办公用品信息进行登记、申请、审批、发放等操作。办公用品管理功能模块包括：基础设置、用品使用和用品统计。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办公用品维护能够可创建用品库，并授权管理员和适用范围，授权的管理员可以发放该库下的用品，授权范围的人员可以申请该库下的用品。</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用品登记：能够点击登记可登记用品，支持批量导入。没有归还的用品，不能删除。</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入库记录：能够可查询当前登录人管理的用品库下用品的入库记录，并能导出打印。</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申请人进入用品申请页面，点击申请，弹出申请填写单。系统能支持该申请单中自动与申请人所在部门的办公用品年度预算关联，在部门预算允许的范围内可继续完成信息编辑，否则弹出提示信息。编辑信息后，点击提交，则申请成功。申请时，只能选择自己有权限使用的用品。</w:t>
      </w:r>
    </w:p>
    <w:p>
      <w:pPr>
        <w:pStyle w:val="4"/>
        <w:keepLines/>
        <w:numPr>
          <w:ilvl w:val="0"/>
          <w:numId w:val="0"/>
        </w:numPr>
        <w:spacing w:before="20" w:after="20" w:line="360" w:lineRule="auto"/>
        <w:ind w:left="0" w:firstLine="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6.10</w:t>
      </w:r>
      <w:r>
        <w:rPr>
          <w:rFonts w:hint="eastAsia" w:ascii="仿宋" w:hAnsi="仿宋" w:eastAsia="仿宋" w:cs="仿宋"/>
          <w:b/>
          <w:bCs/>
          <w:color w:val="auto"/>
          <w:sz w:val="24"/>
          <w:szCs w:val="24"/>
          <w:highlight w:val="none"/>
        </w:rPr>
        <w:t>车辆管理</w:t>
      </w:r>
      <w:bookmarkEnd w:id="27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需提供车辆管理模块，车辆管理是对集团的车辆基本信息进行登记。系统需支持基础设置，包括车辆分类的创建、车辆登记、驾驶员登记、到期提醒设置。车辆维护包含了违章事故、维修保养、年检以及保险的管理。车辆统计分为车辆使用统计、部门用车统计、驾驶员行驶统计和个人用车统计。</w:t>
      </w:r>
    </w:p>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6.11项目管理</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管理聚焦项目进度、成本、质量、风险、资源、相关方等核心管理要素，以“流程”为枢纽，构建项目过程跟踪、控制及信息沟通、共享渠道，实现项目从启动、规划、实施到收尾全过程数字化管理，项目从立项、任务计划、进度管控到质量监督、风险把控、合同执行各环节透明、可控。</w:t>
      </w:r>
    </w:p>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6.12资产管理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资产管理定位于</w:t>
      </w:r>
      <w:r>
        <w:rPr>
          <w:rFonts w:hint="eastAsia" w:ascii="仿宋" w:hAnsi="仿宋" w:eastAsia="仿宋" w:cs="仿宋"/>
          <w:color w:val="auto"/>
          <w:sz w:val="24"/>
          <w:szCs w:val="24"/>
          <w:highlight w:val="none"/>
          <w:lang w:val="en-US" w:eastAsia="zh-CN"/>
        </w:rPr>
        <w:t>集团</w:t>
      </w:r>
      <w:r>
        <w:rPr>
          <w:rFonts w:hint="eastAsia" w:ascii="仿宋" w:hAnsi="仿宋" w:eastAsia="仿宋" w:cs="仿宋"/>
          <w:color w:val="auto"/>
          <w:sz w:val="24"/>
          <w:szCs w:val="24"/>
          <w:highlight w:val="none"/>
        </w:rPr>
        <w:t>全资产的轻量管理，对资产从取得、领用、调拨、盘点到处置进行全生命周期管理。适应集团统一化、分支机构个性化的管理模式，实现各层级组织资产标准化、动态化、精细化管理。</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val="en-US" w:eastAsia="zh-CN"/>
        </w:rPr>
        <w:t>集团</w:t>
      </w:r>
      <w:r>
        <w:rPr>
          <w:rFonts w:hint="eastAsia" w:ascii="仿宋" w:hAnsi="仿宋" w:eastAsia="仿宋" w:cs="仿宋"/>
          <w:color w:val="auto"/>
          <w:sz w:val="24"/>
          <w:szCs w:val="24"/>
          <w:highlight w:val="none"/>
        </w:rPr>
        <w:t>全部资产以数字化形式纳入系统有序管理，资产信息可查、使用状态明确、流转过程可追溯，有效避免账物不符、盘点耗时、查询不便问题，同时让管理者能够及时、准确、全面掌握</w:t>
      </w:r>
      <w:r>
        <w:rPr>
          <w:rFonts w:hint="eastAsia" w:ascii="仿宋" w:hAnsi="仿宋" w:eastAsia="仿宋" w:cs="仿宋"/>
          <w:color w:val="auto"/>
          <w:sz w:val="24"/>
          <w:szCs w:val="24"/>
          <w:highlight w:val="none"/>
          <w:lang w:val="en-US" w:eastAsia="zh-CN"/>
        </w:rPr>
        <w:t>集团</w:t>
      </w:r>
      <w:r>
        <w:rPr>
          <w:rFonts w:hint="eastAsia" w:ascii="仿宋" w:hAnsi="仿宋" w:eastAsia="仿宋" w:cs="仿宋"/>
          <w:color w:val="auto"/>
          <w:sz w:val="24"/>
          <w:szCs w:val="24"/>
          <w:highlight w:val="none"/>
        </w:rPr>
        <w:t>资产全貌，合理配置资产，提升资产利用率的同时降低资产重复采购率，实现成本节约。</w:t>
      </w:r>
    </w:p>
    <w:p>
      <w:pPr>
        <w:pStyle w:val="4"/>
        <w:keepLines/>
        <w:numPr>
          <w:ilvl w:val="0"/>
          <w:numId w:val="0"/>
        </w:numPr>
        <w:spacing w:before="20" w:after="20" w:line="360" w:lineRule="auto"/>
        <w:ind w:left="0" w:firstLine="0"/>
        <w:rPr>
          <w:rFonts w:hint="eastAsia" w:ascii="仿宋" w:hAnsi="仿宋" w:eastAsia="仿宋" w:cs="仿宋"/>
          <w:b/>
          <w:bCs/>
          <w:color w:val="auto"/>
          <w:sz w:val="24"/>
          <w:szCs w:val="24"/>
          <w:highlight w:val="none"/>
        </w:rPr>
      </w:pPr>
      <w:bookmarkStart w:id="277" w:name="_Toc48029332"/>
      <w:r>
        <w:rPr>
          <w:rFonts w:hint="eastAsia" w:ascii="仿宋" w:hAnsi="仿宋" w:eastAsia="仿宋" w:cs="仿宋"/>
          <w:b/>
          <w:bCs/>
          <w:color w:val="auto"/>
          <w:sz w:val="24"/>
          <w:szCs w:val="24"/>
          <w:highlight w:val="none"/>
          <w:lang w:val="en-US" w:eastAsia="zh-CN"/>
        </w:rPr>
        <w:t>6.11</w:t>
      </w:r>
      <w:r>
        <w:rPr>
          <w:rFonts w:hint="eastAsia" w:ascii="仿宋" w:hAnsi="仿宋" w:eastAsia="仿宋" w:cs="仿宋"/>
          <w:b/>
          <w:bCs/>
          <w:color w:val="auto"/>
          <w:sz w:val="24"/>
          <w:szCs w:val="24"/>
          <w:highlight w:val="none"/>
        </w:rPr>
        <w:t>移动办公</w:t>
      </w:r>
      <w:bookmarkEnd w:id="27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系统需提供移动办公平台，能够支持IOS、 Android操作系统，用户均可以采用安装客户端的方式，在手机及移动智能终端上完成各项移动办公操作，同时需要具备原笔迹手写签批和签章功能。移动工作模块应与对应的PC端功能需保持一致，根据实际需要进行开发，以公共信息发布、工作流审批和文档资料查询为主，以固定流程为主，以菜单选择和低填报量为主，避免通过移动终端开展需要进行大量文档编辑和数据填报工作。同时须支持移动办公与微信（企业微信）的集成应用。</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支持移动终端建立流程，支持催办督办管理、流程可监控；</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移动办公需要支持Android、IOS等操作系统的智能手机，支持移动终端上原笔迹手写和签批；</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应用功能上要支持文件办理、资料查询、通知公告、通讯录、离线消息提醒等主要功能，包括文件办理的移动端手写及原笔迹签批；</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具有较高的安全控制策略，能实现用户与手机硬件号进行绑定。</w:t>
      </w:r>
    </w:p>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rPr>
      </w:pPr>
      <w:bookmarkStart w:id="278" w:name="_Toc467448213"/>
      <w:bookmarkEnd w:id="278"/>
      <w:bookmarkStart w:id="279" w:name="_Toc467448214"/>
      <w:bookmarkEnd w:id="279"/>
      <w:bookmarkStart w:id="280" w:name="_Toc492475069"/>
      <w:bookmarkStart w:id="281" w:name="_Toc492315933"/>
      <w:bookmarkStart w:id="282" w:name="_Toc20214"/>
      <w:bookmarkStart w:id="283" w:name="_Toc467448222"/>
      <w:bookmarkStart w:id="284" w:name="_Toc492316271"/>
      <w:bookmarkStart w:id="285" w:name="_Toc454576860"/>
      <w:bookmarkStart w:id="286" w:name="_Toc492316262"/>
      <w:bookmarkStart w:id="287" w:name="_Toc492475066"/>
      <w:bookmarkStart w:id="288" w:name="_Toc11974"/>
      <w:bookmarkStart w:id="289" w:name="_Toc21686"/>
      <w:bookmarkStart w:id="290" w:name="_Toc492315924"/>
      <w:bookmarkStart w:id="291" w:name="_Toc467448215"/>
      <w:r>
        <w:rPr>
          <w:rFonts w:hint="eastAsia" w:ascii="仿宋" w:hAnsi="仿宋" w:eastAsia="仿宋" w:cs="仿宋"/>
          <w:color w:val="auto"/>
          <w:sz w:val="24"/>
          <w:szCs w:val="24"/>
          <w:highlight w:val="none"/>
          <w:lang w:val="en-US" w:eastAsia="zh-CN"/>
        </w:rPr>
        <w:t>6.12</w:t>
      </w:r>
      <w:r>
        <w:rPr>
          <w:rFonts w:hint="eastAsia" w:ascii="仿宋" w:hAnsi="仿宋" w:eastAsia="仿宋" w:cs="仿宋"/>
          <w:color w:val="auto"/>
          <w:sz w:val="24"/>
          <w:szCs w:val="24"/>
          <w:highlight w:val="none"/>
        </w:rPr>
        <w:t>报表</w:t>
      </w:r>
      <w:bookmarkEnd w:id="280"/>
      <w:bookmarkEnd w:id="281"/>
      <w:bookmarkEnd w:id="282"/>
      <w:bookmarkEnd w:id="283"/>
      <w:bookmarkEnd w:id="284"/>
      <w:r>
        <w:rPr>
          <w:rFonts w:hint="eastAsia" w:ascii="仿宋" w:hAnsi="仿宋" w:eastAsia="仿宋" w:cs="仿宋"/>
          <w:color w:val="auto"/>
          <w:sz w:val="24"/>
          <w:szCs w:val="24"/>
          <w:highlight w:val="none"/>
        </w:rPr>
        <w:t>中心</w:t>
      </w:r>
    </w:p>
    <w:p>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随着企业信息化的深度发展，企业的业务数据多且杂，跨业务系统数据综合和分析的需求也越来越迫切，用来将企业中现有的数据进行有效的整合，快速准确的提供报表并提出决策依据，帮助企业做出明智的业务经营决策。可以以饼状图、柱状图其它多样化的形式直观的展示背后复杂的数据，通过决策中心帮助加强集团的集约化管控，打造总部成为战略中心、决策中心和资源中心，构筑集团品牌的核心竞争力，辅助各级决策者进行经营决策。</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提供自主研发及易用且高效率的报表设计方案，采用主流的数据双向扩展，真正无编码形式设计报表；拥有强大的报表展示功能，并且提供完善的报表权限管理，报表调度管理。</w:t>
      </w:r>
    </w:p>
    <w:bookmarkEnd w:id="285"/>
    <w:bookmarkEnd w:id="286"/>
    <w:bookmarkEnd w:id="287"/>
    <w:bookmarkEnd w:id="288"/>
    <w:bookmarkEnd w:id="289"/>
    <w:bookmarkEnd w:id="290"/>
    <w:bookmarkEnd w:id="291"/>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rPr>
      </w:pPr>
      <w:bookmarkStart w:id="292" w:name="_Toc492316285"/>
      <w:bookmarkStart w:id="293" w:name="_Toc30598"/>
      <w:bookmarkStart w:id="294" w:name="_Toc492475072"/>
      <w:bookmarkStart w:id="295" w:name="_Toc1359"/>
      <w:bookmarkStart w:id="296" w:name="_Toc454576864"/>
      <w:bookmarkStart w:id="297" w:name="_Toc492315947"/>
      <w:bookmarkStart w:id="298" w:name="_Toc467448219"/>
      <w:bookmarkStart w:id="299" w:name="_Toc5684"/>
      <w:bookmarkStart w:id="300" w:name="_Toc475985965"/>
      <w:r>
        <w:rPr>
          <w:rFonts w:hint="eastAsia" w:ascii="仿宋" w:hAnsi="仿宋" w:eastAsia="仿宋" w:cs="仿宋"/>
          <w:color w:val="auto"/>
          <w:sz w:val="24"/>
          <w:szCs w:val="24"/>
          <w:highlight w:val="none"/>
          <w:lang w:val="en-US" w:eastAsia="zh-CN"/>
        </w:rPr>
        <w:t>6.13</w:t>
      </w:r>
      <w:r>
        <w:rPr>
          <w:rFonts w:hint="eastAsia" w:ascii="仿宋" w:hAnsi="仿宋" w:eastAsia="仿宋" w:cs="仿宋"/>
          <w:color w:val="auto"/>
          <w:sz w:val="24"/>
          <w:szCs w:val="24"/>
          <w:highlight w:val="none"/>
        </w:rPr>
        <w:t>系统管理</w:t>
      </w:r>
      <w:bookmarkEnd w:id="292"/>
      <w:bookmarkEnd w:id="293"/>
      <w:bookmarkEnd w:id="294"/>
      <w:bookmarkEnd w:id="295"/>
      <w:bookmarkEnd w:id="296"/>
      <w:bookmarkEnd w:id="297"/>
      <w:bookmarkEnd w:id="298"/>
    </w:p>
    <w:p>
      <w:pPr>
        <w:widowControl/>
        <w:numPr>
          <w:ilvl w:val="-1"/>
          <w:numId w:val="0"/>
        </w:numPr>
        <w:spacing w:line="360" w:lineRule="auto"/>
        <w:ind w:left="0" w:lef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流程配置：支持图形化流程配置，可视化的流程设计工具，通过拖放等方式来快速绘制和修改流程。管理员设定相应的处理节点信息，即可完成流程的配置。</w:t>
      </w:r>
    </w:p>
    <w:p>
      <w:pPr>
        <w:widowControl/>
        <w:numPr>
          <w:ilvl w:val="-1"/>
          <w:numId w:val="0"/>
        </w:numPr>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流程与表单关联配置，可以实现流程与表单的独立创建和维护，实现流程修改即时生效。流程设计完成后可提供检验功能，检查流程中是否存在错误，参数变量的计算，来设定流程分支的流转条件。审批方式支持，单人、单选、多人、串行、并行，支持回退、指定节点回退、终止、转办、阅件、催办、撤回、打印、取消、转阅等各种审批功能。待办超时处理，超过n个工作日发送提醒，超过m个工作日自动提交到下一环节，并记录在流转记录中（超时期限可自行设置）。</w:t>
      </w:r>
      <w:r>
        <w:rPr>
          <w:rFonts w:hint="eastAsia" w:ascii="仿宋" w:hAnsi="仿宋" w:eastAsia="仿宋" w:cs="仿宋"/>
          <w:color w:val="auto"/>
          <w:sz w:val="24"/>
          <w:szCs w:val="24"/>
          <w:highlight w:val="none"/>
        </w:rPr>
        <w:t>系统管理员可设置流程管理员，通过权限设置其管理某支流程或者某个部门的流程，能够监控所有处于流转状态的流程，可以进行催办、提醒、强制跳转环节、强制办结、作废、删除等操作。</w:t>
      </w:r>
    </w:p>
    <w:p>
      <w:pPr>
        <w:widowControl/>
        <w:numPr>
          <w:ilvl w:val="-1"/>
          <w:numId w:val="0"/>
        </w:numPr>
        <w:spacing w:line="360" w:lineRule="auto"/>
        <w:ind w:left="0" w:lef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织机构及人员管理：支持树型组织结构，无层级限制，实现“部门”“角色”“群组”多种组织形式、离职、临时人员账号冻结与一人多岗，身兼多职的设置功能，组织信息维护可下放指定给相关人员进行维护，部署的系统人员调整信息实现实时自动同步，人员档案信息的查看（如：人员基础信息、教育学历、家庭情况、岗位晋升调整信息、奖惩信息、所属资产信息、假期信息等）。</w:t>
      </w:r>
    </w:p>
    <w:p>
      <w:pPr>
        <w:widowControl/>
        <w:numPr>
          <w:ilvl w:val="-1"/>
          <w:numId w:val="0"/>
        </w:numPr>
        <w:spacing w:line="360" w:lineRule="auto"/>
        <w:ind w:left="420" w:leftChars="20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用户管理：支持管理员手动注册用户，可恢复用户密码到初始化状态。</w:t>
      </w:r>
    </w:p>
    <w:p>
      <w:pPr>
        <w:widowControl/>
        <w:numPr>
          <w:ilvl w:val="-1"/>
          <w:numId w:val="0"/>
        </w:numPr>
        <w:spacing w:line="360" w:lineRule="auto"/>
        <w:ind w:left="420" w:leftChars="20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权限管理：可授予用户不同访问权限，实现不同用户不同访问界面。</w:t>
      </w:r>
    </w:p>
    <w:p>
      <w:pPr>
        <w:widowControl/>
        <w:numPr>
          <w:ilvl w:val="-1"/>
          <w:numId w:val="0"/>
        </w:numPr>
        <w:spacing w:line="360" w:lineRule="auto"/>
        <w:ind w:left="420" w:leftChars="20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系统的日志管理，可以灵活输出用户操作日志，全方位记录用户在系统中的所有操作。</w:t>
      </w:r>
    </w:p>
    <w:p>
      <w:pPr>
        <w:widowControl/>
        <w:numPr>
          <w:ilvl w:val="-1"/>
          <w:numId w:val="0"/>
        </w:numPr>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参数配置管理，图形化的安装界面，易于操作、配置简单快捷，可以灵活选用应用服务、数据库等进行部署。</w:t>
      </w:r>
    </w:p>
    <w:p>
      <w:pPr>
        <w:widowControl/>
        <w:numPr>
          <w:ilvl w:val="-1"/>
          <w:numId w:val="0"/>
        </w:numPr>
        <w:spacing w:line="360" w:lineRule="auto"/>
        <w:ind w:left="420" w:leftChars="20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系统数据库备份恢复自动化，让单位系统数据安全性更高，并且对单位硬件服务器资源可以进行合理分配和利用。</w:t>
      </w:r>
    </w:p>
    <w:p>
      <w:pPr>
        <w:pStyle w:val="4"/>
        <w:keepLines/>
        <w:numPr>
          <w:ilvl w:val="0"/>
          <w:numId w:val="0"/>
        </w:numPr>
        <w:spacing w:before="20" w:after="20" w:line="360" w:lineRule="auto"/>
        <w:ind w:left="0" w:firstLine="0"/>
        <w:rPr>
          <w:rFonts w:hint="eastAsia" w:ascii="仿宋" w:hAnsi="仿宋" w:eastAsia="仿宋" w:cs="仿宋"/>
          <w:color w:val="auto"/>
          <w:sz w:val="24"/>
          <w:szCs w:val="24"/>
          <w:highlight w:val="none"/>
        </w:rPr>
      </w:pPr>
      <w:bookmarkStart w:id="301" w:name="_Toc492475073"/>
      <w:bookmarkStart w:id="302" w:name="_Toc492315948"/>
      <w:bookmarkStart w:id="303" w:name="_Toc492316286"/>
      <w:bookmarkStart w:id="304" w:name="_Toc29600"/>
      <w:r>
        <w:rPr>
          <w:rFonts w:hint="eastAsia" w:ascii="仿宋" w:hAnsi="仿宋" w:eastAsia="仿宋" w:cs="仿宋"/>
          <w:color w:val="auto"/>
          <w:sz w:val="24"/>
          <w:szCs w:val="24"/>
          <w:highlight w:val="none"/>
          <w:lang w:val="en-US" w:eastAsia="zh-CN"/>
        </w:rPr>
        <w:t>6.14</w:t>
      </w:r>
      <w:r>
        <w:rPr>
          <w:rFonts w:hint="eastAsia" w:ascii="仿宋" w:hAnsi="仿宋" w:eastAsia="仿宋" w:cs="仿宋"/>
          <w:color w:val="auto"/>
          <w:sz w:val="24"/>
          <w:szCs w:val="24"/>
          <w:highlight w:val="none"/>
        </w:rPr>
        <w:t>安全设计</w:t>
      </w:r>
      <w:bookmarkEnd w:id="299"/>
      <w:bookmarkEnd w:id="300"/>
      <w:bookmarkEnd w:id="301"/>
      <w:bookmarkEnd w:id="302"/>
      <w:bookmarkEnd w:id="303"/>
      <w:bookmarkEnd w:id="304"/>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于Internet技术并布局，协同平台充分考虑了对安全的要求，支持多级多种安全管理。通过数据库安全性、系统数据安全性、应用服务器安全性、传输安全性、统一身份认证等措施保证系统安全，增强了系统的高安全性。系统的安全服务包括：统一身份认证服务、访问控制（权限体系）、数据保密性（存储安全）、数据完整性（传输安全）、不可否认性（审计安全），这五种服务相辅相成，建立一个强大的安全矩阵，有效防止黑客的攻击，保障系统数据安全。</w:t>
      </w:r>
    </w:p>
    <w:p>
      <w:pPr>
        <w:numPr>
          <w:ilvl w:val="-1"/>
          <w:numId w:val="0"/>
        </w:numPr>
        <w:bidi w:val="0"/>
        <w:ind w:left="420" w:leftChars="0" w:firstLine="0" w:firstLineChars="0"/>
        <w:rPr>
          <w:rFonts w:hint="eastAsia" w:ascii="仿宋" w:hAnsi="仿宋" w:eastAsia="仿宋" w:cs="仿宋"/>
          <w:color w:val="auto"/>
          <w:sz w:val="24"/>
          <w:szCs w:val="24"/>
          <w:highlight w:val="none"/>
        </w:rPr>
      </w:pPr>
      <w:bookmarkStart w:id="305" w:name="_Toc492316287"/>
      <w:bookmarkStart w:id="306" w:name="_Toc475985966"/>
      <w:bookmarkStart w:id="307" w:name="_Toc492315949"/>
      <w:r>
        <w:rPr>
          <w:rFonts w:hint="eastAsia" w:ascii="仿宋" w:hAnsi="仿宋" w:eastAsia="仿宋" w:cs="仿宋"/>
          <w:color w:val="auto"/>
          <w:sz w:val="24"/>
          <w:szCs w:val="24"/>
          <w:highlight w:val="none"/>
        </w:rPr>
        <w:t>统一身份认证</w:t>
      </w:r>
      <w:bookmarkEnd w:id="305"/>
      <w:bookmarkEnd w:id="306"/>
      <w:bookmarkEnd w:id="307"/>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平台提供专门的登录控制模块对用户进行身份唯一性标识和鉴别，对每个账户的并发连接进行数量限制，确保系统中不存在重复用户身份标识，并且单个账户不能重复登录。系统后台提供登录失败处理机制，登录失败10次后账号将被锁定，禁止登录时间为24小时或者让管理员解锁，限制非法登录。协同平台需支持身份认证狗和短信验证码登录方式，支持密码的加密传输，提供CA认证接口等方案，识别访问者身份。</w:t>
      </w:r>
    </w:p>
    <w:p>
      <w:pPr>
        <w:numPr>
          <w:ilvl w:val="-1"/>
          <w:numId w:val="0"/>
        </w:numPr>
        <w:bidi w:val="0"/>
        <w:ind w:left="420" w:leftChars="0" w:firstLine="0" w:firstLineChars="0"/>
        <w:rPr>
          <w:rFonts w:hint="eastAsia" w:ascii="仿宋" w:hAnsi="仿宋" w:eastAsia="仿宋" w:cs="仿宋"/>
          <w:color w:val="auto"/>
          <w:sz w:val="24"/>
          <w:szCs w:val="24"/>
          <w:highlight w:val="none"/>
        </w:rPr>
      </w:pPr>
      <w:bookmarkStart w:id="308" w:name="_Toc475985967"/>
      <w:bookmarkStart w:id="309" w:name="_Toc454894114"/>
      <w:bookmarkStart w:id="310" w:name="_Toc492315950"/>
      <w:bookmarkStart w:id="311" w:name="_Toc492316288"/>
      <w:r>
        <w:rPr>
          <w:rFonts w:hint="eastAsia" w:ascii="仿宋" w:hAnsi="仿宋" w:eastAsia="仿宋" w:cs="仿宋"/>
          <w:color w:val="auto"/>
          <w:sz w:val="24"/>
          <w:szCs w:val="24"/>
          <w:highlight w:val="none"/>
        </w:rPr>
        <w:t>访问控制——权限体系</w:t>
      </w:r>
      <w:bookmarkEnd w:id="308"/>
      <w:bookmarkEnd w:id="309"/>
      <w:bookmarkEnd w:id="310"/>
      <w:bookmarkEnd w:id="311"/>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协同平台可提供访问权限机制，后台管理员可依据单位的安全策略控制用户对文件、数据库表等客体的访问操作，控制范围包括对普通用户的权限分配、系统模块使用的权限分配等。</w:t>
      </w:r>
    </w:p>
    <w:p>
      <w:pPr>
        <w:numPr>
          <w:ilvl w:val="-1"/>
          <w:numId w:val="0"/>
        </w:numPr>
        <w:bidi w:val="0"/>
        <w:ind w:left="420" w:leftChars="0" w:firstLine="0" w:firstLineChars="0"/>
        <w:rPr>
          <w:rFonts w:hint="eastAsia" w:ascii="仿宋" w:hAnsi="仿宋" w:eastAsia="仿宋" w:cs="仿宋"/>
          <w:color w:val="auto"/>
          <w:sz w:val="24"/>
          <w:szCs w:val="24"/>
          <w:highlight w:val="none"/>
        </w:rPr>
      </w:pPr>
      <w:bookmarkStart w:id="312" w:name="_Toc475985970"/>
      <w:bookmarkStart w:id="313" w:name="_Toc492316289"/>
      <w:bookmarkStart w:id="314" w:name="_Toc454894117"/>
      <w:bookmarkStart w:id="315" w:name="_Toc492315951"/>
      <w:r>
        <w:rPr>
          <w:rFonts w:hint="eastAsia" w:ascii="仿宋" w:hAnsi="仿宋" w:eastAsia="仿宋" w:cs="仿宋"/>
          <w:color w:val="auto"/>
          <w:sz w:val="24"/>
          <w:szCs w:val="24"/>
          <w:highlight w:val="none"/>
        </w:rPr>
        <w:t>数据保密性——存储安全</w:t>
      </w:r>
      <w:bookmarkEnd w:id="312"/>
      <w:bookmarkEnd w:id="313"/>
      <w:bookmarkEnd w:id="314"/>
      <w:bookmarkEnd w:id="315"/>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协同平台需要对敏感数据进行加密存储（如密码、手机号、工资数据等），包括管理员也无法获取。平台需要提供多种文件加密策略，提供支持单位自身安全体系的接口服务。</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码加密：用户登录密码，平台会检测用户的密码强度，对于强度有最低限制要求。平台会建议用户定期修改密码，管理员也可设置强制用户定期修改密码。平台支持密码防暴力破解，如果系统检测到有短时间内的高频率密码登录测试，则将禁止该用户的登录，并通知管理员，保证用户登录信息的安全；</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敏感信息加密：平台对于单位、个人用户的敏感信息，如通讯录信息、印章、工资信息、HR信息等都需要进行加密处理，并可混淆信息进行测试，保证敏感信息的安全；</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附件加密：附件安全，平台提供加密安全策略；</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Lucence加密：全文检索加密，全文搜索产生的目录可能包含单位的重要信息，平台需对搜索目录进行加密，保证搜索结果的安全性；</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配置信息加密：平台需对连接池等系统配置信息进行加密存储，保证系统信息不泄露；</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中间件、操作系统更新：为保证数据的保密性，平台要求系统的中间件、操作系统等均为最新版本，包括JDK、Tomcat、WAS、Oracle、SQLServer等，系统随时提醒更新，防止漏洞的产生。</w:t>
      </w:r>
    </w:p>
    <w:p>
      <w:pPr>
        <w:numPr>
          <w:ilvl w:val="-1"/>
          <w:numId w:val="0"/>
        </w:numPr>
        <w:bidi w:val="0"/>
        <w:ind w:left="420" w:leftChars="0" w:firstLine="0" w:firstLineChars="0"/>
        <w:rPr>
          <w:rFonts w:hint="eastAsia" w:ascii="仿宋" w:hAnsi="仿宋" w:eastAsia="仿宋" w:cs="仿宋"/>
          <w:color w:val="auto"/>
          <w:sz w:val="24"/>
          <w:szCs w:val="24"/>
          <w:highlight w:val="none"/>
        </w:rPr>
      </w:pPr>
      <w:bookmarkStart w:id="316" w:name="_Toc454894118"/>
      <w:bookmarkStart w:id="317" w:name="_Toc492315952"/>
      <w:bookmarkStart w:id="318" w:name="_Toc475985971"/>
      <w:bookmarkStart w:id="319" w:name="_Toc492316290"/>
      <w:r>
        <w:rPr>
          <w:rFonts w:hint="eastAsia" w:ascii="仿宋" w:hAnsi="仿宋" w:eastAsia="仿宋" w:cs="仿宋"/>
          <w:color w:val="auto"/>
          <w:sz w:val="24"/>
          <w:szCs w:val="24"/>
          <w:highlight w:val="none"/>
        </w:rPr>
        <w:t>数据完整性——传输安全</w:t>
      </w:r>
      <w:bookmarkEnd w:id="316"/>
      <w:bookmarkEnd w:id="317"/>
      <w:bookmarkEnd w:id="318"/>
      <w:bookmarkEnd w:id="319"/>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平台为保证用户数据的完整性，提供数据有效性检验功能，系统会对输入的数据格式与字符长度进行校验并给出相应的提示。平台对通信传输过程中的敏感信息字段进行加密，包括对上传文件进行base64算法加密等，还要支持HTTPS安全传输、对用户输入数据进行转义等服务。</w:t>
      </w:r>
    </w:p>
    <w:p>
      <w:pPr>
        <w:numPr>
          <w:ilvl w:val="-1"/>
          <w:numId w:val="0"/>
        </w:numPr>
        <w:bidi w:val="0"/>
        <w:ind w:left="420" w:leftChars="0" w:firstLine="0" w:firstLineChars="0"/>
        <w:rPr>
          <w:rFonts w:hint="eastAsia" w:ascii="仿宋" w:hAnsi="仿宋" w:eastAsia="仿宋" w:cs="仿宋"/>
          <w:color w:val="auto"/>
          <w:sz w:val="24"/>
          <w:szCs w:val="24"/>
          <w:highlight w:val="none"/>
        </w:rPr>
      </w:pPr>
      <w:bookmarkStart w:id="320" w:name="_Toc492316291"/>
      <w:bookmarkStart w:id="321" w:name="_Toc454894119"/>
      <w:bookmarkStart w:id="322" w:name="_Toc492315953"/>
      <w:bookmarkStart w:id="323" w:name="_Toc475985972"/>
      <w:r>
        <w:rPr>
          <w:rFonts w:hint="eastAsia" w:ascii="仿宋" w:hAnsi="仿宋" w:eastAsia="仿宋" w:cs="仿宋"/>
          <w:color w:val="auto"/>
          <w:sz w:val="24"/>
          <w:szCs w:val="24"/>
          <w:highlight w:val="none"/>
        </w:rPr>
        <w:t>不可否认性——审计安全</w:t>
      </w:r>
      <w:bookmarkEnd w:id="320"/>
      <w:bookmarkEnd w:id="321"/>
      <w:bookmarkEnd w:id="322"/>
      <w:bookmarkEnd w:id="323"/>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同平台提供安全审计功能，覆盖系统中的每一个用户、事件的安全操作，包括用户登录信息、表单操作、模块操作等，其中审计日志保存在数据库中，只有数据库管理员有权限进行相关操作。平台需要采用数字签名技术，保证平台所有操作均可追溯，确保数据的不可否认性。</w:t>
      </w:r>
    </w:p>
    <w:p>
      <w:pPr>
        <w:spacing w:before="156" w:beforeLines="50" w:after="156" w:afterLines="50" w:line="500" w:lineRule="exact"/>
        <w:jc w:val="left"/>
        <w:rPr>
          <w:rFonts w:hint="eastAsia" w:ascii="仿宋" w:hAnsi="仿宋" w:eastAsia="仿宋" w:cs="Times New Roman"/>
          <w:b/>
          <w:bCs/>
          <w:color w:val="auto"/>
          <w:sz w:val="32"/>
          <w:szCs w:val="32"/>
          <w:highlight w:val="none"/>
          <w:lang w:val="zh-CN"/>
        </w:rPr>
      </w:pPr>
      <w:r>
        <w:rPr>
          <w:rFonts w:hint="eastAsia" w:ascii="仿宋" w:hAnsi="仿宋" w:eastAsia="仿宋" w:cs="Times New Roman"/>
          <w:b/>
          <w:bCs/>
          <w:color w:val="auto"/>
          <w:sz w:val="32"/>
          <w:szCs w:val="32"/>
          <w:highlight w:val="none"/>
          <w:lang w:val="en-US" w:eastAsia="zh-CN"/>
        </w:rPr>
        <w:t>七</w:t>
      </w:r>
      <w:r>
        <w:rPr>
          <w:rFonts w:hint="eastAsia" w:ascii="仿宋" w:hAnsi="仿宋" w:eastAsia="仿宋" w:cs="Times New Roman"/>
          <w:b/>
          <w:bCs/>
          <w:color w:val="auto"/>
          <w:sz w:val="32"/>
          <w:szCs w:val="32"/>
          <w:highlight w:val="none"/>
          <w:lang w:val="zh-CN"/>
        </w:rPr>
        <w:t>、项目实施</w:t>
      </w:r>
      <w:r>
        <w:rPr>
          <w:rFonts w:hint="eastAsia" w:ascii="仿宋" w:hAnsi="仿宋" w:eastAsia="仿宋" w:cs="Times New Roman"/>
          <w:b/>
          <w:bCs/>
          <w:color w:val="auto"/>
          <w:sz w:val="32"/>
          <w:szCs w:val="32"/>
          <w:highlight w:val="none"/>
          <w:lang w:val="zh-CN" w:eastAsia="zh-CN"/>
        </w:rPr>
        <w:t>要求</w:t>
      </w:r>
      <w:r>
        <w:rPr>
          <w:rFonts w:hint="eastAsia" w:ascii="仿宋" w:hAnsi="仿宋" w:eastAsia="仿宋" w:cs="Times New Roman"/>
          <w:b/>
          <w:bCs/>
          <w:color w:val="auto"/>
          <w:sz w:val="32"/>
          <w:szCs w:val="32"/>
          <w:highlight w:val="none"/>
          <w:lang w:val="zh-CN"/>
        </w:rPr>
        <w:t>：</w:t>
      </w:r>
    </w:p>
    <w:p>
      <w:pPr>
        <w:pStyle w:val="4"/>
        <w:keepLines/>
        <w:numPr>
          <w:ilvl w:val="0"/>
          <w:numId w:val="0"/>
        </w:numPr>
        <w:spacing w:before="20" w:after="20" w:line="360" w:lineRule="auto"/>
        <w:ind w:left="0" w:firstLine="482" w:firstLineChars="200"/>
        <w:rPr>
          <w:rFonts w:hint="eastAsia" w:ascii="仿宋" w:hAnsi="仿宋" w:eastAsia="仿宋" w:cs="仿宋"/>
          <w:color w:val="auto"/>
          <w:szCs w:val="24"/>
          <w:highlight w:val="none"/>
        </w:rPr>
      </w:pPr>
      <w:bookmarkStart w:id="324" w:name="_Toc54710315"/>
      <w:r>
        <w:rPr>
          <w:rFonts w:hint="eastAsia" w:ascii="仿宋" w:hAnsi="仿宋" w:eastAsia="仿宋" w:cs="仿宋"/>
          <w:b/>
          <w:bCs/>
          <w:color w:val="auto"/>
          <w:sz w:val="24"/>
          <w:szCs w:val="24"/>
          <w:highlight w:val="none"/>
          <w:lang w:val="en-US" w:eastAsia="zh-CN"/>
        </w:rPr>
        <w:t>7.1</w:t>
      </w:r>
      <w:r>
        <w:rPr>
          <w:rFonts w:hint="eastAsia" w:ascii="仿宋" w:hAnsi="仿宋" w:eastAsia="仿宋" w:cs="仿宋"/>
          <w:b/>
          <w:bCs/>
          <w:color w:val="auto"/>
          <w:sz w:val="24"/>
          <w:szCs w:val="24"/>
          <w:highlight w:val="none"/>
          <w:lang w:val="en-GB"/>
        </w:rPr>
        <w:t>质量管理</w:t>
      </w:r>
      <w:bookmarkEnd w:id="324"/>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供应商应负责所有交付内容和产品的质量。供应商应建立适当和可行的质量保证体系，并保证项目的实施、竣工和修补缺陷的全部过程符合该质量保证体系的要求。</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供应商应按照质量体系要求提供、填写、整理并保存任何必要的过程记录。最终用户可随时查阅这些过程记录。</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供应商应在项目实施过程中采用成熟的实施方法，对本项目的组织、管理、质量管理、风险控制、成果评估等给出具体的策划安排，确保项目质量、进度可预期、可控制、可评估。</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供应商应在项目实施过程中至少每周举行一次项目进度会议并提交项目进度报告。</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对项目实施过程中所有访谈、会议，均提供相应的会议记录，并按照项目整体计划完成在各个阶段的成果汇报与评审工作，汇报、评审的结果也应以会议纪要的方式进行记录。</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保密要求：供应商参与</w:t>
      </w:r>
      <w:r>
        <w:rPr>
          <w:rFonts w:hint="eastAsia" w:ascii="仿宋" w:hAnsi="仿宋" w:eastAsia="仿宋" w:cs="仿宋"/>
          <w:color w:val="auto"/>
          <w:sz w:val="24"/>
          <w:szCs w:val="24"/>
          <w:highlight w:val="none"/>
          <w:lang w:val="en-US" w:eastAsia="zh-CN"/>
        </w:rPr>
        <w:t>建设</w:t>
      </w:r>
      <w:r>
        <w:rPr>
          <w:rFonts w:hint="eastAsia" w:ascii="仿宋" w:hAnsi="仿宋" w:eastAsia="仿宋" w:cs="仿宋"/>
          <w:color w:val="auto"/>
          <w:sz w:val="24"/>
          <w:szCs w:val="24"/>
          <w:highlight w:val="none"/>
        </w:rPr>
        <w:t>和实施人员均需签署保密协议，保证</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信息安全。</w:t>
      </w:r>
    </w:p>
    <w:p>
      <w:pPr>
        <w:pStyle w:val="4"/>
        <w:keepLines/>
        <w:numPr>
          <w:ilvl w:val="0"/>
          <w:numId w:val="0"/>
        </w:numPr>
        <w:spacing w:before="20" w:after="20" w:line="360" w:lineRule="auto"/>
        <w:ind w:left="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7.2风险</w:t>
      </w:r>
      <w:r>
        <w:rPr>
          <w:rFonts w:hint="eastAsia" w:ascii="仿宋" w:hAnsi="仿宋" w:eastAsia="仿宋" w:cs="仿宋"/>
          <w:b/>
          <w:bCs/>
          <w:color w:val="auto"/>
          <w:sz w:val="24"/>
          <w:szCs w:val="24"/>
          <w:highlight w:val="none"/>
          <w:lang w:val="en-GB"/>
        </w:rPr>
        <w:t>管理</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在项目实施过程中，投标方须对整个项目进行项目风险评估和管理。投标方须定期地对项目风险进行评估，并对风险应对计划进行审计和调整。</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在项目实施过程中，出现的对项目影响重大的风险，投标方须提出风险应对措施，如实向最终用户汇报，应对风险并控制风险发生、控制风险的影响，保证项目符合项目总体要求和目标。</w:t>
      </w:r>
    </w:p>
    <w:p>
      <w:pPr>
        <w:pStyle w:val="4"/>
        <w:keepLines/>
        <w:numPr>
          <w:ilvl w:val="0"/>
          <w:numId w:val="0"/>
        </w:numPr>
        <w:spacing w:before="20" w:after="20" w:line="360" w:lineRule="auto"/>
        <w:ind w:left="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7.3</w:t>
      </w:r>
      <w:r>
        <w:rPr>
          <w:rFonts w:hint="eastAsia" w:ascii="仿宋" w:hAnsi="仿宋" w:eastAsia="仿宋" w:cs="仿宋"/>
          <w:b/>
          <w:bCs/>
          <w:color w:val="auto"/>
          <w:sz w:val="24"/>
          <w:szCs w:val="24"/>
          <w:highlight w:val="none"/>
        </w:rPr>
        <w:t>实施要求</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供应商需提供完整的平台实施方案和项目实施管理办法，以及提供详细的项目实施方案和计划进度说明书；实施过程要从严要求软件或组件的质量；提供详细、全面的人员培训计划和实施方案；项目实施完成后提供可靠的后期维护工作；严格按照双方确定的计划进度保质保量完成工作。 </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充分调研需求并考虑到项目部署实施过程中存在的诸多不确定因素，积极配合采购方在实施部署阶段根据实际业务需求组织团队进行定制开发和调整，不得以新增需求为由增加预算。</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供应商应及时按照</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要求组建项目组，提供有丰富的行业经验与技能的项目人员进行全过程的驻现场实施开发工作，并严格按照</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配备项目管理人员和技术人员，项目经理全面负责现场工作的组织、协调和施工，未经采购方同意不得擅自更换驻场实施人员。</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所有项目参与人员需接受采购方单位的统一管理，包括工作时间、工作安排、请假事项、节假日休假事项等，由采购方单位安排、调配和批准。</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供应商必须积极主动与本项目相关的</w:t>
      </w:r>
      <w:r>
        <w:rPr>
          <w:rFonts w:hint="eastAsia" w:ascii="仿宋" w:hAnsi="仿宋" w:eastAsia="仿宋" w:cs="仿宋"/>
          <w:color w:val="auto"/>
          <w:sz w:val="24"/>
          <w:szCs w:val="24"/>
          <w:highlight w:val="none"/>
          <w:lang w:val="en-US" w:eastAsia="zh-CN"/>
        </w:rPr>
        <w:t>其他系统</w:t>
      </w:r>
      <w:r>
        <w:rPr>
          <w:rFonts w:hint="eastAsia" w:ascii="仿宋" w:hAnsi="仿宋" w:eastAsia="仿宋" w:cs="仿宋"/>
          <w:color w:val="auto"/>
          <w:sz w:val="24"/>
          <w:szCs w:val="24"/>
          <w:highlight w:val="none"/>
        </w:rPr>
        <w:t>供应商合作，服从采购方协调。供应商须同意采购方技术人员参与施工、安装、集成、调试工作。</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供应商为采购方制定一整套平台管理制度及管理办法，包括技术标准规范、安全规范、监管考核评估规范、建设管理办法、日常运行和维护方案、应急预案等。</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本项目实施范围</w:t>
      </w:r>
      <w:r>
        <w:rPr>
          <w:rFonts w:hint="eastAsia" w:ascii="仿宋" w:hAnsi="仿宋" w:eastAsia="仿宋" w:cs="仿宋"/>
          <w:color w:val="auto"/>
          <w:sz w:val="24"/>
          <w:szCs w:val="24"/>
          <w:highlight w:val="none"/>
          <w:lang w:val="en-US" w:eastAsia="zh-CN"/>
        </w:rPr>
        <w:t>为江苏天目湖集团集团本部</w:t>
      </w:r>
      <w:r>
        <w:rPr>
          <w:rFonts w:hint="eastAsia" w:ascii="仿宋" w:hAnsi="仿宋" w:eastAsia="仿宋" w:cs="仿宋"/>
          <w:color w:val="auto"/>
          <w:sz w:val="24"/>
          <w:szCs w:val="24"/>
          <w:highlight w:val="none"/>
        </w:rPr>
        <w:t>，成交供应商需按</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要求，完成所有实施范围内公司的业务梳理、配置、实施及上线工作。</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在项目实施的各个阶段，成交供应商需提供阶段性汇报及报告，并交</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评审，评审通过后方可生效。</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在系统建设中，成交供应商必须提供完整的系统设计、运行与维护文档(规范、标准、操作手册)，如果系统运行与维护的文档发生了变更，则需要及时对系统管理员进行相应的技术培训和教育；</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系统上线后，需要进行为期不少于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月的试运行，在试运行阶段过程中，进行用户培训、系统调优等工作，直至系统稳定，满足验收标准。试运行期间系统对应部分如果无明显异常，则在试运行结束时，成交供应商可以申请部分验收或系统验收；试运行期间系统对应部分如果出现故障或异常，在解决出现的故障或异常后，用户可以适当延长试运行期。如果上述故障及其解决发生在系统试运行期，用户还可以适当延长免费维护期；</w:t>
      </w:r>
    </w:p>
    <w:p>
      <w:pPr>
        <w:pStyle w:val="4"/>
        <w:keepLines/>
        <w:numPr>
          <w:ilvl w:val="0"/>
          <w:numId w:val="0"/>
        </w:numPr>
        <w:spacing w:before="20" w:after="20" w:line="360" w:lineRule="auto"/>
        <w:ind w:left="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7.4</w:t>
      </w:r>
      <w:r>
        <w:rPr>
          <w:rFonts w:hint="eastAsia" w:ascii="仿宋" w:hAnsi="仿宋" w:eastAsia="仿宋" w:cs="仿宋"/>
          <w:b/>
          <w:bCs/>
          <w:color w:val="auto"/>
          <w:sz w:val="24"/>
          <w:szCs w:val="24"/>
          <w:highlight w:val="none"/>
        </w:rPr>
        <w:t>培训要求</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内容分为三类，分别为系统管理（对管理用户进行系统配置和管理培训）、系统运维（对运维用户进行平台运行与维护管理培训）和系统应用（对普通用户进行基础操作和应用维护培训）。通过培训应使各类用户能独立进行相应应用与管理、故障处理、日常维护等工作，确保系统能正常安全运行；成交供应商在系统实施过程中，应对</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员工及系统管理员进行全方位的知识转移，并使</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具备独立进行项目实施、维护能力。</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每次培训后应对参加培训人员进行测试，评估培训成果。成交供应商提供培训教材和高水平的培训讲师。</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将知识转移贯穿到项目实施的过程当中，并在每个关键节点列出需要进行知识转移的内容，在关键节点审查中，均对知识转移成果进行评估。</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对一般用户培训应达到：能够熟练使用本项目系统、软件、平台。</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对部门级</w:t>
      </w:r>
      <w:r>
        <w:rPr>
          <w:rFonts w:hint="eastAsia" w:ascii="仿宋" w:hAnsi="仿宋" w:eastAsia="仿宋" w:cs="仿宋"/>
          <w:color w:val="auto"/>
          <w:sz w:val="24"/>
          <w:szCs w:val="24"/>
          <w:highlight w:val="none"/>
          <w:lang w:val="en-US" w:eastAsia="zh-CN"/>
        </w:rPr>
        <w:t>关键用户</w:t>
      </w:r>
      <w:r>
        <w:rPr>
          <w:rFonts w:hint="eastAsia" w:ascii="仿宋" w:hAnsi="仿宋" w:eastAsia="仿宋" w:cs="仿宋"/>
          <w:color w:val="auto"/>
          <w:sz w:val="24"/>
          <w:szCs w:val="24"/>
          <w:highlight w:val="none"/>
        </w:rPr>
        <w:t>的培训应达到：可以维护日常应用方面出现的问题。</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对系统管理员的培训应达到要求：能够对系统级的错误进行初步判断的能力；能够独立安装、调试系统；能够独立进行数据备份与恢复；同时保证系统管理员有能力对其他新进人员进行一般应用培训。</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成交供应商须列出详细的培训计划（包括培训方式、时间、课程内容、人数、地点、质量保证等），并提供符合</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的各类操作手册等培训资料。</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成交供应商培训人员必须是与成交供应商签订劳动合同的正式员工。</w:t>
      </w:r>
    </w:p>
    <w:p>
      <w:pPr>
        <w:pStyle w:val="4"/>
        <w:keepLines/>
        <w:numPr>
          <w:ilvl w:val="0"/>
          <w:numId w:val="0"/>
        </w:numPr>
        <w:spacing w:before="20" w:after="20" w:line="360" w:lineRule="auto"/>
        <w:ind w:left="0"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7.5交付成果</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次项目的开发过程中和交付使用后，各个阶段都会有各种成果和文档资料。这些成果和文档资料对所开发系统的维护和持续发展起着非常重大的作用。因此，要求将全面、规范、的成果和文档（可编辑）资料交付给</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，而且要提供明确的交付清单。同时，成果和文档资料必须符合软件工程的相关要求。</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软件成果：平台必须满足</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实际业务需求，从业务需求形成应用需求，以系统功能匹配应用需求，最终实现业务、应用、功能全贯通的一体化平台。</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文档成果：含总体设计、详细设计、需求分析、技术总结、测试报告、使用说明书等。</w:t>
      </w:r>
    </w:p>
    <w:p>
      <w:pPr>
        <w:pStyle w:val="4"/>
        <w:keepLines/>
        <w:numPr>
          <w:ilvl w:val="0"/>
          <w:numId w:val="0"/>
        </w:numPr>
        <w:spacing w:before="20" w:after="20" w:line="360" w:lineRule="auto"/>
        <w:ind w:left="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7.6</w:t>
      </w:r>
      <w:r>
        <w:rPr>
          <w:rFonts w:hint="eastAsia" w:ascii="仿宋" w:hAnsi="仿宋" w:eastAsia="仿宋" w:cs="仿宋"/>
          <w:b/>
          <w:bCs/>
          <w:color w:val="auto"/>
          <w:sz w:val="24"/>
          <w:szCs w:val="24"/>
          <w:highlight w:val="none"/>
          <w:lang w:eastAsia="zh-CN"/>
        </w:rPr>
        <w:t>团队要求</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供应商应承诺本着认真负责的态度组织项目团队，</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应提供项目组主要成员名单，在中标后不经采购方允许不得随意更改。否则，采购方有权作为违约处理直至终止合同。</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供应商应承诺中标后不进行任何转包和分包。</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供应商应承诺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中提供的供应商资格、资质证明文件不存在隐瞒、与实际情况不符等情况。采购方保留中标人相关资质、资格和能力进行考察验证的权利，如果存在重大差异，采购方有权取消或终止合同。</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供应商应该严格遵守项目实施过程中（含合同签订前的前期准备阶段）所接触到的包括</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各种资料的保密义务，不得为任何其他目的而自行使用或允许他人使用从采购方获得的各种信息（包括但不限于所有的报告、摘记、纪要、文件、报表、复印件、打印或拷贝等），供应商如泄露上述信息，对由此给采购方造成的损失承担相应的法律责任。</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本采购项目相关的定制化程序开发成果的知识产权归</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所有，提交成果时应提供定制化程序源代码。</w:t>
      </w:r>
    </w:p>
    <w:p>
      <w:pPr>
        <w:pStyle w:val="4"/>
        <w:keepLines/>
        <w:numPr>
          <w:ilvl w:val="0"/>
          <w:numId w:val="0"/>
        </w:numPr>
        <w:spacing w:before="20" w:after="20" w:line="360" w:lineRule="auto"/>
        <w:ind w:left="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7.7</w:t>
      </w:r>
      <w:r>
        <w:rPr>
          <w:rFonts w:hint="eastAsia" w:ascii="仿宋" w:hAnsi="仿宋" w:eastAsia="仿宋" w:cs="仿宋"/>
          <w:b/>
          <w:bCs/>
          <w:color w:val="auto"/>
          <w:sz w:val="24"/>
          <w:szCs w:val="24"/>
          <w:highlight w:val="none"/>
        </w:rPr>
        <w:t>人员要求</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项目团队必须按照</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中承诺的实施人数投入项目的实施。如因实施、开发人员能力不足，导致项目实施延期或不能达到本项目的要求，成交供应商应承担相应违约责任；</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成交供应商提供的实施团队成员必须是与成交供应商签订劳动合同的正式员工；</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成交供应商必须提供专业的维护队伍，在全系统生命周期内提供平台基础设施系统软件、应用系统软件、信息安全系统等各方面的维护，满足</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所需的与平台相关的各类技术服务；</w:t>
      </w:r>
    </w:p>
    <w:p>
      <w:pPr>
        <w:tabs>
          <w:tab w:val="left" w:pos="426"/>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成交供应商需提供参与此项目实施人员的工作经历、学历、相关项目实施经验等，提供实施团队成员参与实施项目角色及证明材料。成交供应商参与此项目人员须获得</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的最终认可。</w:t>
      </w:r>
    </w:p>
    <w:p>
      <w:pPr>
        <w:tabs>
          <w:tab w:val="left" w:pos="426"/>
        </w:tabs>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（5）江苏天目湖集团</w:t>
      </w:r>
      <w:r>
        <w:rPr>
          <w:rFonts w:hint="eastAsia" w:ascii="仿宋" w:hAnsi="仿宋" w:eastAsia="仿宋" w:cs="仿宋"/>
          <w:color w:val="auto"/>
          <w:sz w:val="24"/>
          <w:szCs w:val="24"/>
          <w:highlight w:val="none"/>
        </w:rPr>
        <w:t>有权选择或要求更换项目组人员。未经</w:t>
      </w:r>
      <w:r>
        <w:rPr>
          <w:rFonts w:hint="eastAsia" w:ascii="仿宋" w:hAnsi="仿宋" w:eastAsia="仿宋" w:cs="仿宋"/>
          <w:color w:val="auto"/>
          <w:sz w:val="24"/>
          <w:szCs w:val="24"/>
          <w:highlight w:val="none"/>
          <w:lang w:val="en-US" w:eastAsia="zh-CN"/>
        </w:rPr>
        <w:t>江苏天目湖集团</w:t>
      </w:r>
      <w:r>
        <w:rPr>
          <w:rFonts w:hint="eastAsia" w:ascii="仿宋" w:hAnsi="仿宋" w:eastAsia="仿宋" w:cs="仿宋"/>
          <w:color w:val="auto"/>
          <w:sz w:val="24"/>
          <w:szCs w:val="24"/>
          <w:highlight w:val="none"/>
        </w:rPr>
        <w:t>书面认可，成交供应商不得擅自更换团队成员，不得减员或兼顾其它项目；或在没有取得采购方同意情况下，请假累计时间不能超过一周。如出现因减员或人员变动情况严重影响项目质量（主要指项目成果不符合采购方质量要求、项目工期延后超过两个月），采购方有权推迟支付合同款项，情节严重的可以扣除合同</w:t>
      </w:r>
      <w:r>
        <w:rPr>
          <w:rFonts w:hint="eastAsia" w:ascii="仿宋" w:hAnsi="仿宋" w:eastAsia="仿宋" w:cs="仿宋"/>
          <w:color w:val="auto"/>
          <w:sz w:val="24"/>
          <w:szCs w:val="24"/>
          <w:highlight w:val="none"/>
          <w:lang w:val="en-US" w:eastAsia="zh-CN"/>
        </w:rPr>
        <w:t>款项</w:t>
      </w:r>
      <w:r>
        <w:rPr>
          <w:rFonts w:hint="eastAsia" w:ascii="仿宋" w:hAnsi="仿宋" w:eastAsia="仿宋" w:cs="仿宋"/>
          <w:color w:val="auto"/>
          <w:sz w:val="24"/>
          <w:szCs w:val="24"/>
          <w:highlight w:val="none"/>
        </w:rPr>
        <w:t>。</w:t>
      </w:r>
    </w:p>
    <w:p>
      <w:pPr>
        <w:numPr>
          <w:ilvl w:val="0"/>
          <w:numId w:val="0"/>
        </w:numPr>
        <w:spacing w:before="156" w:beforeLines="50" w:after="156" w:afterLines="50" w:line="5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b/>
          <w:bCs/>
          <w:color w:val="auto"/>
          <w:sz w:val="32"/>
          <w:szCs w:val="32"/>
          <w:highlight w:val="none"/>
          <w:lang w:val="en-US" w:eastAsia="zh-CN"/>
        </w:rPr>
        <w:t>★八、与原有系统（致远内控平台）无缝对接、历史数据迁移（所有费用均包含在项目报价中）</w:t>
      </w:r>
      <w:r>
        <w:rPr>
          <w:rFonts w:hint="eastAsia" w:ascii="仿宋" w:hAnsi="仿宋" w:eastAsia="仿宋"/>
          <w:b/>
          <w:bCs/>
          <w:color w:val="auto"/>
          <w:sz w:val="32"/>
          <w:szCs w:val="32"/>
          <w:highlight w:val="none"/>
        </w:rPr>
        <w:t>：</w:t>
      </w:r>
    </w:p>
    <w:p>
      <w:pPr>
        <w:pStyle w:val="2"/>
        <w:tabs>
          <w:tab w:val="left" w:pos="426"/>
        </w:tabs>
        <w:spacing w:line="360" w:lineRule="auto"/>
        <w:ind w:left="0" w:leftChars="0"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鉴于当前协同办公系统已经运行使用7年，存在着大量表单、审批流程等历史数据，为尽量保障系统的高效便捷，</w:t>
      </w:r>
      <w:r>
        <w:rPr>
          <w:rFonts w:hint="eastAsia" w:ascii="仿宋" w:hAnsi="仿宋" w:eastAsia="仿宋" w:cs="仿宋"/>
          <w:color w:val="auto"/>
          <w:kern w:val="2"/>
          <w:sz w:val="24"/>
          <w:szCs w:val="24"/>
          <w:highlight w:val="none"/>
          <w:lang w:eastAsia="zh-CN"/>
        </w:rPr>
        <w:t>须</w:t>
      </w:r>
      <w:r>
        <w:rPr>
          <w:rFonts w:hint="eastAsia" w:ascii="仿宋" w:hAnsi="仿宋" w:eastAsia="仿宋" w:cs="仿宋"/>
          <w:color w:val="auto"/>
          <w:kern w:val="2"/>
          <w:sz w:val="24"/>
          <w:szCs w:val="24"/>
          <w:highlight w:val="none"/>
          <w:lang w:val="en-US" w:eastAsia="zh-CN"/>
        </w:rPr>
        <w:t>与原有系统（致远内控平台）无缝对接，</w:t>
      </w:r>
      <w:r>
        <w:rPr>
          <w:rFonts w:hint="eastAsia" w:ascii="仿宋" w:hAnsi="仿宋" w:eastAsia="仿宋" w:cs="仿宋"/>
          <w:color w:val="auto"/>
          <w:kern w:val="2"/>
          <w:sz w:val="24"/>
          <w:szCs w:val="24"/>
          <w:highlight w:val="none"/>
        </w:rPr>
        <w:t>将原有协同办公系统的历史数据全部升级迁移到本次建设的协同办公系统中，</w:t>
      </w:r>
      <w:r>
        <w:rPr>
          <w:rFonts w:hint="eastAsia" w:ascii="仿宋" w:hAnsi="仿宋" w:eastAsia="仿宋" w:cs="仿宋"/>
          <w:color w:val="auto"/>
          <w:kern w:val="2"/>
          <w:sz w:val="24"/>
          <w:szCs w:val="24"/>
          <w:highlight w:val="none"/>
          <w:lang w:val="en-US" w:eastAsia="zh-CN"/>
        </w:rPr>
        <w:t>且</w:t>
      </w:r>
      <w:r>
        <w:rPr>
          <w:rFonts w:hint="eastAsia" w:ascii="仿宋" w:hAnsi="仿宋" w:eastAsia="仿宋" w:cs="仿宋"/>
          <w:color w:val="auto"/>
          <w:kern w:val="2"/>
          <w:sz w:val="24"/>
          <w:szCs w:val="24"/>
          <w:highlight w:val="none"/>
        </w:rPr>
        <w:t>不</w:t>
      </w:r>
      <w:r>
        <w:rPr>
          <w:rFonts w:hint="eastAsia" w:ascii="仿宋" w:hAnsi="仿宋" w:eastAsia="仿宋" w:cs="仿宋"/>
          <w:color w:val="auto"/>
          <w:kern w:val="2"/>
          <w:sz w:val="24"/>
          <w:szCs w:val="24"/>
          <w:highlight w:val="none"/>
          <w:lang w:val="en-US" w:eastAsia="zh-CN"/>
        </w:rPr>
        <w:t>改变天目湖集团员工现</w:t>
      </w:r>
      <w:r>
        <w:rPr>
          <w:rFonts w:hint="eastAsia" w:ascii="仿宋" w:hAnsi="仿宋" w:eastAsia="仿宋" w:cs="仿宋"/>
          <w:color w:val="auto"/>
          <w:kern w:val="2"/>
          <w:sz w:val="24"/>
          <w:szCs w:val="24"/>
          <w:highlight w:val="none"/>
        </w:rPr>
        <w:t>有操作习惯</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其中</w:t>
      </w:r>
      <w:r>
        <w:rPr>
          <w:rFonts w:hint="eastAsia" w:ascii="仿宋" w:hAnsi="仿宋" w:eastAsia="仿宋" w:cs="仿宋"/>
          <w:color w:val="auto"/>
          <w:kern w:val="2"/>
          <w:sz w:val="24"/>
          <w:szCs w:val="24"/>
          <w:highlight w:val="none"/>
        </w:rPr>
        <w:t>不仅包括已办结流程数据，也应包括未办结数据等，以达到无缝对接目的，确保数据完整且可用。</w:t>
      </w:r>
    </w:p>
    <w:p>
      <w:pPr>
        <w:pStyle w:val="2"/>
        <w:tabs>
          <w:tab w:val="left" w:pos="426"/>
        </w:tabs>
        <w:spacing w:line="360" w:lineRule="auto"/>
        <w:ind w:left="0" w:leftChars="0" w:firstLine="482" w:firstLineChars="200"/>
        <w:jc w:val="left"/>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在进行数据迁移时，采用工具迁移+人工实施相结合的方式，实现将原有系统中的历史数据平滑迁移到新系统中，具体数据迁移内容包括：</w:t>
      </w:r>
    </w:p>
    <w:p>
      <w:pPr>
        <w:tabs>
          <w:tab w:val="left" w:pos="426"/>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 xml:space="preserve">组织模型、节点权限和表单枚举等基础数据迁移； </w:t>
      </w:r>
    </w:p>
    <w:p>
      <w:pPr>
        <w:tabs>
          <w:tab w:val="left" w:pos="426"/>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表单流程数据迁移（需要手动制作表单）；  </w:t>
      </w:r>
    </w:p>
    <w:p>
      <w:pPr>
        <w:tabs>
          <w:tab w:val="left" w:pos="426"/>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公共信息（公告、新闻、调查和讨论）数据迁移； </w:t>
      </w:r>
    </w:p>
    <w:p>
      <w:pPr>
        <w:tabs>
          <w:tab w:val="left" w:pos="426"/>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文档（我的文档、单位文档）和文档授权数据迁移； </w:t>
      </w:r>
    </w:p>
    <w:p>
      <w:pPr>
        <w:tabs>
          <w:tab w:val="left" w:pos="426"/>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其他（关联人员/关联项目/关联系统、员工通讯录、在线交流消息、个人组等）数据迁移。</w:t>
      </w:r>
    </w:p>
    <w:p>
      <w:pPr>
        <w:tabs>
          <w:tab w:val="left" w:pos="426"/>
        </w:tabs>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b/>
          <w:bCs/>
          <w:color w:val="auto"/>
          <w:sz w:val="32"/>
          <w:szCs w:val="32"/>
          <w:highlight w:val="none"/>
          <w:lang w:val="en-US" w:eastAsia="zh-CN"/>
        </w:rPr>
        <w:t>九</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服务期限：</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合同签订后100个工作日内完成系统部署和上线试运行，交付验收。</w:t>
      </w:r>
    </w:p>
    <w:p>
      <w:pPr>
        <w:tabs>
          <w:tab w:val="left" w:pos="426"/>
        </w:tabs>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b/>
          <w:bCs/>
          <w:color w:val="auto"/>
          <w:sz w:val="32"/>
          <w:szCs w:val="32"/>
          <w:highlight w:val="none"/>
          <w:lang w:val="en-US" w:eastAsia="zh-CN"/>
        </w:rPr>
        <w:t>十</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承包方式：固定总价包干</w:t>
      </w:r>
    </w:p>
    <w:p>
      <w:pPr>
        <w:tabs>
          <w:tab w:val="left" w:pos="426"/>
        </w:tabs>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b/>
          <w:bCs/>
          <w:color w:val="auto"/>
          <w:sz w:val="32"/>
          <w:szCs w:val="32"/>
          <w:highlight w:val="none"/>
          <w:lang w:val="en-US" w:eastAsia="zh-CN"/>
        </w:rPr>
        <w:t>十一</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验收要求：</w:t>
      </w:r>
    </w:p>
    <w:p>
      <w:pPr>
        <w:pStyle w:val="9"/>
        <w:widowControl/>
        <w:numPr>
          <w:ilvl w:val="-1"/>
          <w:numId w:val="0"/>
        </w:numPr>
        <w:spacing w:line="360" w:lineRule="auto"/>
        <w:ind w:lef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在交付前，成交供应商应作出全面检查和对验收文件进行整理，并列出清单，作为集团验收和使用的技术条件依据，检验的结果交集团确认。</w:t>
      </w:r>
    </w:p>
    <w:p>
      <w:pPr>
        <w:pStyle w:val="9"/>
        <w:widowControl/>
        <w:numPr>
          <w:ilvl w:val="0"/>
          <w:numId w:val="0"/>
        </w:num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验收标准：按成交供应商响应文件的服务内容，并不低于国家相关标准。</w:t>
      </w:r>
    </w:p>
    <w:p>
      <w:pPr>
        <w:numPr>
          <w:ilvl w:val="0"/>
          <w:numId w:val="0"/>
        </w:numPr>
        <w:spacing w:before="156" w:beforeLines="50" w:after="156" w:afterLines="50" w:line="500" w:lineRule="exact"/>
        <w:jc w:val="left"/>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val="en-US" w:eastAsia="zh-CN"/>
        </w:rPr>
        <w:t>十二</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维保服务要求：</w:t>
      </w:r>
    </w:p>
    <w:p>
      <w:pPr>
        <w:pStyle w:val="6"/>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、自系统开发完成，通过验收并正式交付使用开始</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年内为系统免费维护期。开发及免费维护期内应提供项目人员进行现场维护，以确保项目开展与系统正常使用；</w:t>
      </w:r>
    </w:p>
    <w:p>
      <w:pPr>
        <w:pStyle w:val="6"/>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、免费维护期外要求确保应用系统7×24小时正常运行。</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应根据采购人所提最低服务要求和自身情况提供明确的应用系统免费维护期内现场维护方案和免费维护期外的现场维护报价。</w:t>
      </w:r>
    </w:p>
    <w:p>
      <w:pPr>
        <w:pStyle w:val="6"/>
        <w:spacing w:line="360" w:lineRule="auto"/>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、为保护用户方</w:t>
      </w:r>
      <w:r>
        <w:rPr>
          <w:rFonts w:hint="eastAsia" w:ascii="仿宋" w:hAnsi="仿宋" w:eastAsia="仿宋" w:cs="仿宋"/>
          <w:b/>
          <w:bCs w:val="0"/>
          <w:color w:val="auto"/>
          <w:sz w:val="24"/>
          <w:szCs w:val="24"/>
          <w:highlight w:val="none"/>
          <w:lang w:eastAsia="zh-CN"/>
        </w:rPr>
        <w:t>使用</w:t>
      </w:r>
      <w:r>
        <w:rPr>
          <w:rFonts w:hint="eastAsia" w:ascii="仿宋" w:hAnsi="仿宋" w:eastAsia="仿宋" w:cs="仿宋"/>
          <w:b/>
          <w:bCs w:val="0"/>
          <w:color w:val="auto"/>
          <w:sz w:val="24"/>
          <w:szCs w:val="24"/>
          <w:highlight w:val="none"/>
        </w:rPr>
        <w:t>和已有成果，</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必须承诺基于用户已有的软、硬件平台，进行系统设计和开发工作。</w:t>
      </w:r>
    </w:p>
    <w:p>
      <w:pPr>
        <w:pStyle w:val="6"/>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、与本采购相关的所有知识产权归</w:t>
      </w:r>
      <w:r>
        <w:rPr>
          <w:rFonts w:hint="eastAsia" w:ascii="仿宋" w:hAnsi="仿宋" w:eastAsia="仿宋" w:cs="仿宋"/>
          <w:bCs/>
          <w:color w:val="auto"/>
          <w:sz w:val="24"/>
          <w:szCs w:val="24"/>
          <w:highlight w:val="none"/>
          <w:lang w:eastAsia="zh-CN"/>
        </w:rPr>
        <w:t>江苏省江苏天目湖集团有限公司</w:t>
      </w:r>
      <w:r>
        <w:rPr>
          <w:rFonts w:hint="eastAsia" w:ascii="仿宋" w:hAnsi="仿宋" w:eastAsia="仿宋" w:cs="仿宋"/>
          <w:bCs/>
          <w:color w:val="auto"/>
          <w:sz w:val="24"/>
          <w:szCs w:val="24"/>
          <w:highlight w:val="none"/>
        </w:rPr>
        <w:t>所有，提交成果时提供所有程序源代码。</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必须提供完整详细的用户操作培训资料，制定培训计划，配合采购人完成对系统用户的操作培训。</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必须提供完整详细的应用系统开发、维护等工作所需的资料，制定详细的</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方技术人员开发及维护培训计划，并根据</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的要求完成培训任务。</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应制定详细的系统软件使用、配置及维护培训计划，并根据</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的要求完成对用户方技术人员的系统软件现场培训任务。</w:t>
      </w:r>
    </w:p>
    <w:p>
      <w:bookmarkStart w:id="325" w:name="_GoBack"/>
      <w:bookmarkEnd w:id="3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FBD9F"/>
    <w:multiLevelType w:val="singleLevel"/>
    <w:tmpl w:val="6DBFBD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jVhOTM0YWVmZDZjYjQ2ZTJlNzA5YzZhZjhjYjQifQ=="/>
  </w:docVars>
  <w:rsids>
    <w:rsidRoot w:val="25900F5E"/>
    <w:rsid w:val="14906026"/>
    <w:rsid w:val="25900F5E"/>
    <w:rsid w:val="683569C7"/>
    <w:rsid w:val="76111547"/>
    <w:rsid w:val="7EAE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2024-01-24T17:03:00Z</dcterms:created>
  <dc:creator>左学文</dc:creator>
  <cp:lastModifiedBy>左学文</cp:lastModifiedBy>
  <dcterms:modified xsi:type="dcterms:W3CDTF">2024-01-24T17:04:13Z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CE13E3FBE9E64ACBA007D8A303F8D32F_11</vt:lpwstr>
  </property>
</Properties>
</file>